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4D5" w:rsidRPr="00F14DAC" w:rsidRDefault="00E914A0" w:rsidP="008F720D">
      <w:pPr>
        <w:pStyle w:val="Default"/>
        <w:jc w:val="center"/>
        <w:rPr>
          <w:b/>
          <w:bCs/>
          <w:sz w:val="28"/>
          <w:szCs w:val="28"/>
        </w:rPr>
      </w:pPr>
      <w:r w:rsidRPr="00F14DAC">
        <w:rPr>
          <w:b/>
          <w:bCs/>
          <w:sz w:val="28"/>
          <w:szCs w:val="28"/>
        </w:rPr>
        <w:t xml:space="preserve">    </w:t>
      </w:r>
      <w:r w:rsidR="00B554D5" w:rsidRPr="00F14DAC">
        <w:rPr>
          <w:b/>
          <w:bCs/>
          <w:sz w:val="28"/>
          <w:szCs w:val="28"/>
        </w:rPr>
        <w:t xml:space="preserve">ОБЩИНСКА ИЗБИРАТЕЛНА КОМИСИЯ </w:t>
      </w:r>
    </w:p>
    <w:p w:rsidR="00B554D5" w:rsidRPr="00F14DAC" w:rsidRDefault="00B554D5" w:rsidP="008F720D">
      <w:pPr>
        <w:pStyle w:val="Default"/>
        <w:pBdr>
          <w:bottom w:val="single" w:sz="6" w:space="1" w:color="auto"/>
        </w:pBdr>
        <w:jc w:val="center"/>
        <w:rPr>
          <w:sz w:val="28"/>
          <w:szCs w:val="28"/>
        </w:rPr>
      </w:pPr>
      <w:r w:rsidRPr="00F14DAC">
        <w:rPr>
          <w:b/>
          <w:bCs/>
          <w:sz w:val="28"/>
          <w:szCs w:val="28"/>
        </w:rPr>
        <w:t>ЕЛИН ПЕЛИН</w:t>
      </w:r>
    </w:p>
    <w:p w:rsidR="00E246DE" w:rsidRPr="00F14DAC" w:rsidRDefault="00E246DE" w:rsidP="008F720D">
      <w:pPr>
        <w:pStyle w:val="Default"/>
        <w:rPr>
          <w:b/>
          <w:bCs/>
          <w:sz w:val="28"/>
          <w:szCs w:val="28"/>
        </w:rPr>
      </w:pPr>
    </w:p>
    <w:p w:rsidR="00B554D5" w:rsidRPr="00F14DAC" w:rsidRDefault="00B554D5" w:rsidP="008F720D">
      <w:pPr>
        <w:pStyle w:val="Default"/>
        <w:jc w:val="center"/>
        <w:rPr>
          <w:sz w:val="28"/>
          <w:szCs w:val="28"/>
        </w:rPr>
      </w:pPr>
      <w:r w:rsidRPr="00F14DAC">
        <w:rPr>
          <w:b/>
          <w:bCs/>
          <w:sz w:val="28"/>
          <w:szCs w:val="28"/>
        </w:rPr>
        <w:t>П Р О Т О К О Л</w:t>
      </w:r>
    </w:p>
    <w:p w:rsidR="00B554D5" w:rsidRPr="00F14DAC" w:rsidRDefault="00B554D5" w:rsidP="008F720D">
      <w:pPr>
        <w:pStyle w:val="Default"/>
        <w:jc w:val="center"/>
        <w:rPr>
          <w:b/>
          <w:bCs/>
          <w:sz w:val="28"/>
          <w:szCs w:val="28"/>
        </w:rPr>
      </w:pPr>
      <w:r w:rsidRPr="00F14DAC">
        <w:rPr>
          <w:b/>
          <w:bCs/>
          <w:sz w:val="28"/>
          <w:szCs w:val="28"/>
        </w:rPr>
        <w:t xml:space="preserve">№ </w:t>
      </w:r>
      <w:r w:rsidR="00C3695C" w:rsidRPr="00F14DAC">
        <w:rPr>
          <w:b/>
          <w:bCs/>
          <w:sz w:val="28"/>
          <w:szCs w:val="28"/>
        </w:rPr>
        <w:t>3</w:t>
      </w:r>
      <w:r w:rsidR="00F14DAC" w:rsidRPr="00F14DAC">
        <w:rPr>
          <w:b/>
          <w:bCs/>
          <w:sz w:val="28"/>
          <w:szCs w:val="28"/>
        </w:rPr>
        <w:t>8</w:t>
      </w:r>
    </w:p>
    <w:p w:rsidR="00E246DE" w:rsidRPr="00F14DAC" w:rsidRDefault="00E246DE" w:rsidP="008F720D">
      <w:pPr>
        <w:pStyle w:val="Default"/>
        <w:jc w:val="both"/>
        <w:rPr>
          <w:sz w:val="28"/>
          <w:szCs w:val="28"/>
        </w:rPr>
      </w:pPr>
    </w:p>
    <w:p w:rsidR="00233CD5" w:rsidRPr="00F14DAC" w:rsidRDefault="00B554D5" w:rsidP="008F720D">
      <w:pPr>
        <w:pStyle w:val="Default"/>
        <w:ind w:firstLine="851"/>
        <w:jc w:val="both"/>
        <w:rPr>
          <w:sz w:val="28"/>
          <w:szCs w:val="28"/>
        </w:rPr>
      </w:pPr>
      <w:r w:rsidRPr="00F14DAC">
        <w:rPr>
          <w:color w:val="auto"/>
          <w:sz w:val="28"/>
          <w:szCs w:val="28"/>
        </w:rPr>
        <w:t xml:space="preserve">На </w:t>
      </w:r>
      <w:r w:rsidR="00F14DAC" w:rsidRPr="00F14DAC">
        <w:rPr>
          <w:color w:val="auto"/>
          <w:sz w:val="28"/>
          <w:szCs w:val="28"/>
        </w:rPr>
        <w:t>17 юни 2024</w:t>
      </w:r>
      <w:r w:rsidRPr="00F14DAC">
        <w:rPr>
          <w:sz w:val="28"/>
          <w:szCs w:val="28"/>
        </w:rPr>
        <w:t xml:space="preserve"> г. се </w:t>
      </w:r>
      <w:r w:rsidRPr="00F14DAC">
        <w:rPr>
          <w:color w:val="auto"/>
          <w:sz w:val="28"/>
          <w:szCs w:val="28"/>
        </w:rPr>
        <w:t>проведе</w:t>
      </w:r>
      <w:r w:rsidRPr="00F14DAC">
        <w:rPr>
          <w:sz w:val="28"/>
          <w:szCs w:val="28"/>
        </w:rPr>
        <w:t xml:space="preserve"> </w:t>
      </w:r>
      <w:r w:rsidR="00F14DAC">
        <w:rPr>
          <w:sz w:val="28"/>
          <w:szCs w:val="28"/>
        </w:rPr>
        <w:t>извънредно</w:t>
      </w:r>
      <w:r w:rsidRPr="00F14DAC">
        <w:rPr>
          <w:sz w:val="28"/>
          <w:szCs w:val="28"/>
        </w:rPr>
        <w:t xml:space="preserve"> заседание на Общинската избирателна комисия за Местни избори 2023 в община Елин Пелин, при следния</w:t>
      </w:r>
    </w:p>
    <w:p w:rsidR="00E246DE" w:rsidRPr="00F14DAC" w:rsidRDefault="00E246DE" w:rsidP="00F14DAC">
      <w:pPr>
        <w:pStyle w:val="Default"/>
        <w:jc w:val="both"/>
        <w:rPr>
          <w:sz w:val="28"/>
          <w:szCs w:val="28"/>
        </w:rPr>
      </w:pPr>
    </w:p>
    <w:p w:rsidR="00335E76" w:rsidRPr="00F14DAC" w:rsidRDefault="00B554D5" w:rsidP="008F720D">
      <w:pPr>
        <w:pStyle w:val="Default"/>
        <w:jc w:val="center"/>
        <w:rPr>
          <w:b/>
          <w:bCs/>
          <w:sz w:val="28"/>
          <w:szCs w:val="28"/>
          <w:u w:val="single"/>
        </w:rPr>
      </w:pPr>
      <w:r w:rsidRPr="00F14DAC">
        <w:rPr>
          <w:b/>
          <w:bCs/>
          <w:sz w:val="28"/>
          <w:szCs w:val="28"/>
          <w:u w:val="single"/>
        </w:rPr>
        <w:t>ДНЕВЕН  РЕД:</w:t>
      </w:r>
    </w:p>
    <w:p w:rsidR="00E246DE" w:rsidRPr="00F14DAC" w:rsidRDefault="00E246DE" w:rsidP="008F720D">
      <w:pPr>
        <w:pStyle w:val="Default"/>
        <w:rPr>
          <w:b/>
          <w:bCs/>
          <w:sz w:val="28"/>
          <w:szCs w:val="28"/>
          <w:u w:val="single"/>
        </w:rPr>
      </w:pPr>
    </w:p>
    <w:p w:rsidR="00F14DAC" w:rsidRPr="00F14DAC" w:rsidRDefault="00F14DAC" w:rsidP="00F14DAC">
      <w:pPr>
        <w:shd w:val="clear" w:color="auto" w:fill="FFFFFF"/>
        <w:ind w:firstLine="710"/>
        <w:jc w:val="both"/>
        <w:rPr>
          <w:sz w:val="28"/>
          <w:szCs w:val="28"/>
          <w:lang w:val="bg-BG"/>
        </w:rPr>
      </w:pPr>
      <w:r w:rsidRPr="00F14DAC">
        <w:rPr>
          <w:sz w:val="28"/>
          <w:szCs w:val="28"/>
          <w:lang w:val="bg-BG"/>
        </w:rPr>
        <w:t>1.</w:t>
      </w:r>
      <w:r w:rsidRPr="00F14DAC">
        <w:rPr>
          <w:sz w:val="28"/>
          <w:szCs w:val="28"/>
          <w:lang w:val="bg-BG"/>
        </w:rPr>
        <w:t xml:space="preserve">Предсрочно прекратяване на пълномощията като общински съветник в ОС – Елин Пелин, мандат 2023 – 2027 на Ангел Николаев Славчев от ПП „ВЪЗРАЖДАНЕ“ и обявяването на Станислав Георгиев Донев за общински съветник от кандидатската листа на ПП „ВЪЗРАЖДАНЕ“. </w:t>
      </w:r>
    </w:p>
    <w:p w:rsidR="00F14DAC" w:rsidRPr="00F14DAC" w:rsidRDefault="00F14DAC" w:rsidP="00F14DAC">
      <w:pPr>
        <w:shd w:val="clear" w:color="auto" w:fill="FFFFFF"/>
        <w:ind w:firstLine="710"/>
        <w:jc w:val="both"/>
        <w:rPr>
          <w:sz w:val="28"/>
          <w:szCs w:val="28"/>
          <w:lang w:val="bg-BG"/>
        </w:rPr>
      </w:pPr>
      <w:r w:rsidRPr="00F14DAC">
        <w:rPr>
          <w:sz w:val="28"/>
          <w:szCs w:val="28"/>
          <w:lang w:val="bg-BG"/>
        </w:rPr>
        <w:t>2.</w:t>
      </w:r>
      <w:r w:rsidRPr="00F14DAC">
        <w:rPr>
          <w:sz w:val="28"/>
          <w:szCs w:val="28"/>
          <w:lang w:val="bg-BG"/>
        </w:rPr>
        <w:t>Предсрочно прекратяване на пълномощията като общински съветник в ОС – Елин Пелин, мандат 2023 – 2027 на Венцислав Михайлов Асенов от МК „България на регионите (ВМРО-БНД, ИТН)“ и обявяването на Гергана Николова Иванова за общински съветник от кандидатската листа на МК „България на регионите (ВМРО-БНД, ИТН)“.</w:t>
      </w:r>
    </w:p>
    <w:p w:rsidR="000E5302" w:rsidRPr="00F14DAC" w:rsidRDefault="00F14DAC" w:rsidP="00F14DAC">
      <w:pPr>
        <w:shd w:val="clear" w:color="auto" w:fill="FFFFFF"/>
        <w:ind w:firstLine="710"/>
        <w:jc w:val="both"/>
        <w:rPr>
          <w:sz w:val="28"/>
          <w:szCs w:val="28"/>
          <w:lang w:val="bg-BG"/>
        </w:rPr>
      </w:pPr>
      <w:r w:rsidRPr="00F14DAC">
        <w:rPr>
          <w:sz w:val="28"/>
          <w:szCs w:val="28"/>
          <w:lang w:val="bg-BG"/>
        </w:rPr>
        <w:t>3</w:t>
      </w:r>
      <w:r>
        <w:rPr>
          <w:sz w:val="28"/>
          <w:szCs w:val="28"/>
          <w:lang w:val="bg-BG"/>
        </w:rPr>
        <w:t>.</w:t>
      </w:r>
      <w:r w:rsidRPr="00F14DAC">
        <w:rPr>
          <w:sz w:val="28"/>
          <w:szCs w:val="28"/>
          <w:lang w:val="bg-BG"/>
        </w:rPr>
        <w:t>Разни.</w:t>
      </w:r>
    </w:p>
    <w:p w:rsidR="00CD688C" w:rsidRPr="00F14DAC" w:rsidRDefault="00CD688C" w:rsidP="008F720D">
      <w:pPr>
        <w:shd w:val="clear" w:color="auto" w:fill="FFFFFF"/>
        <w:ind w:firstLine="710"/>
        <w:jc w:val="both"/>
        <w:rPr>
          <w:b/>
          <w:bCs/>
          <w:sz w:val="28"/>
          <w:szCs w:val="28"/>
          <w:u w:val="single"/>
          <w:lang w:val="bg-BG"/>
        </w:rPr>
      </w:pPr>
    </w:p>
    <w:p w:rsidR="008C5153" w:rsidRPr="00F14DAC" w:rsidRDefault="008C5153" w:rsidP="008F720D">
      <w:pPr>
        <w:shd w:val="clear" w:color="auto" w:fill="FFFFFF"/>
        <w:ind w:firstLine="710"/>
        <w:jc w:val="both"/>
        <w:rPr>
          <w:b/>
          <w:bCs/>
          <w:sz w:val="28"/>
          <w:szCs w:val="28"/>
          <w:u w:val="single"/>
          <w:lang w:val="bg-BG"/>
        </w:rPr>
      </w:pPr>
      <w:r w:rsidRPr="00F14DAC">
        <w:rPr>
          <w:b/>
          <w:bCs/>
          <w:sz w:val="28"/>
          <w:szCs w:val="28"/>
          <w:u w:val="single"/>
          <w:lang w:val="bg-BG"/>
        </w:rPr>
        <w:t xml:space="preserve">ПРИСЪСТВАХА: </w:t>
      </w:r>
    </w:p>
    <w:p w:rsidR="008C5153" w:rsidRPr="00F14DAC" w:rsidRDefault="008C5153" w:rsidP="008F720D">
      <w:pPr>
        <w:shd w:val="clear" w:color="auto" w:fill="FFFFFF"/>
        <w:ind w:firstLine="710"/>
        <w:jc w:val="both"/>
        <w:rPr>
          <w:sz w:val="28"/>
          <w:szCs w:val="28"/>
          <w:lang w:val="bg-BG"/>
        </w:rPr>
      </w:pPr>
      <w:r w:rsidRPr="00F14DAC">
        <w:rPr>
          <w:sz w:val="28"/>
          <w:szCs w:val="28"/>
          <w:lang w:val="bg-BG"/>
        </w:rPr>
        <w:t>(</w:t>
      </w:r>
      <w:r w:rsidR="007C6A10" w:rsidRPr="00F14DAC">
        <w:rPr>
          <w:sz w:val="28"/>
          <w:szCs w:val="28"/>
          <w:lang w:val="bg-BG"/>
        </w:rPr>
        <w:t>Силвия Чавдарова Трендафилова,</w:t>
      </w:r>
      <w:r w:rsidR="00A74709" w:rsidRPr="00F14DAC">
        <w:rPr>
          <w:sz w:val="28"/>
          <w:szCs w:val="28"/>
          <w:lang w:val="bg-BG"/>
        </w:rPr>
        <w:t xml:space="preserve"> </w:t>
      </w:r>
      <w:r w:rsidR="008712C1" w:rsidRPr="00F14DAC">
        <w:rPr>
          <w:sz w:val="28"/>
          <w:szCs w:val="28"/>
          <w:lang w:val="bg-BG"/>
        </w:rPr>
        <w:t xml:space="preserve">Валентина Йорданова Данева, Минна Димитрова Иванова, </w:t>
      </w:r>
      <w:r w:rsidRPr="00F14DAC">
        <w:rPr>
          <w:sz w:val="28"/>
          <w:szCs w:val="28"/>
          <w:lang w:val="bg-BG"/>
        </w:rPr>
        <w:t>Мариа Евлогиева Китова-Петрова, Снежана Петрова Гелева, Жулиета Сергеева Георгиева-Стойнова, Елена Пламенова Гьошева-Мутафчиева, Петранка Трайкова Петкова-Андреева, Марияна Димитрова Стоянова-Петрова)</w:t>
      </w:r>
    </w:p>
    <w:p w:rsidR="008C5153" w:rsidRPr="00F14DAC" w:rsidRDefault="008C5153" w:rsidP="008F720D">
      <w:pPr>
        <w:shd w:val="clear" w:color="auto" w:fill="FFFFFF"/>
        <w:ind w:firstLine="710"/>
        <w:jc w:val="both"/>
        <w:rPr>
          <w:sz w:val="28"/>
          <w:szCs w:val="28"/>
          <w:lang w:val="bg-BG"/>
        </w:rPr>
      </w:pPr>
    </w:p>
    <w:p w:rsidR="008C5153" w:rsidRPr="00F14DAC" w:rsidRDefault="008C5153" w:rsidP="008F720D">
      <w:pPr>
        <w:shd w:val="clear" w:color="auto" w:fill="FFFFFF"/>
        <w:ind w:firstLine="710"/>
        <w:jc w:val="both"/>
        <w:rPr>
          <w:sz w:val="28"/>
          <w:szCs w:val="28"/>
          <w:lang w:val="bg-BG"/>
        </w:rPr>
      </w:pPr>
      <w:r w:rsidRPr="00F14DAC">
        <w:rPr>
          <w:b/>
          <w:bCs/>
          <w:sz w:val="28"/>
          <w:szCs w:val="28"/>
          <w:u w:val="single"/>
          <w:lang w:val="bg-BG"/>
        </w:rPr>
        <w:t>ОТСЪСТВАХА:</w:t>
      </w:r>
      <w:r w:rsidR="008712C1" w:rsidRPr="00F14DAC">
        <w:rPr>
          <w:sz w:val="28"/>
          <w:szCs w:val="28"/>
          <w:lang w:val="bg-BG"/>
        </w:rPr>
        <w:t xml:space="preserve"> </w:t>
      </w:r>
      <w:r w:rsidR="007C6A10" w:rsidRPr="00F14DAC">
        <w:rPr>
          <w:sz w:val="28"/>
          <w:szCs w:val="28"/>
          <w:lang w:val="bg-BG"/>
        </w:rPr>
        <w:t xml:space="preserve"> </w:t>
      </w:r>
      <w:r w:rsidR="00F14DAC" w:rsidRPr="00F14DAC">
        <w:rPr>
          <w:sz w:val="28"/>
          <w:szCs w:val="28"/>
          <w:lang w:val="bg-BG"/>
        </w:rPr>
        <w:t xml:space="preserve">Росица </w:t>
      </w:r>
      <w:proofErr w:type="spellStart"/>
      <w:r w:rsidR="00F14DAC" w:rsidRPr="00F14DAC">
        <w:rPr>
          <w:sz w:val="28"/>
          <w:szCs w:val="28"/>
          <w:lang w:val="bg-BG"/>
        </w:rPr>
        <w:t>Дейстанова</w:t>
      </w:r>
      <w:proofErr w:type="spellEnd"/>
      <w:r w:rsidR="00F14DAC" w:rsidRPr="00F14DAC">
        <w:rPr>
          <w:sz w:val="28"/>
          <w:szCs w:val="28"/>
          <w:lang w:val="bg-BG"/>
        </w:rPr>
        <w:t xml:space="preserve"> Стефанова</w:t>
      </w:r>
      <w:r w:rsidR="00F14DAC" w:rsidRPr="00F14DAC">
        <w:rPr>
          <w:sz w:val="28"/>
          <w:szCs w:val="28"/>
          <w:lang w:val="bg-BG"/>
        </w:rPr>
        <w:t>.</w:t>
      </w:r>
    </w:p>
    <w:p w:rsidR="007C6A10" w:rsidRPr="00F14DAC" w:rsidRDefault="007C6A10" w:rsidP="008F720D">
      <w:pPr>
        <w:shd w:val="clear" w:color="auto" w:fill="FFFFFF"/>
        <w:ind w:firstLine="710"/>
        <w:jc w:val="both"/>
        <w:rPr>
          <w:sz w:val="28"/>
          <w:szCs w:val="28"/>
          <w:lang w:val="bg-BG"/>
        </w:rPr>
      </w:pPr>
    </w:p>
    <w:p w:rsidR="00B554D5" w:rsidRPr="00F14DAC" w:rsidRDefault="00B554D5" w:rsidP="008F720D">
      <w:pPr>
        <w:pStyle w:val="Default"/>
        <w:ind w:firstLine="710"/>
        <w:jc w:val="both"/>
        <w:rPr>
          <w:color w:val="auto"/>
          <w:sz w:val="28"/>
          <w:szCs w:val="28"/>
        </w:rPr>
      </w:pPr>
      <w:r w:rsidRPr="00F14DAC">
        <w:rPr>
          <w:color w:val="auto"/>
          <w:sz w:val="28"/>
          <w:szCs w:val="28"/>
        </w:rPr>
        <w:t>Заседанието бе</w:t>
      </w:r>
      <w:r w:rsidR="0057322C" w:rsidRPr="00F14DAC">
        <w:rPr>
          <w:color w:val="auto"/>
          <w:sz w:val="28"/>
          <w:szCs w:val="28"/>
        </w:rPr>
        <w:t>ше</w:t>
      </w:r>
      <w:r w:rsidRPr="00F14DAC">
        <w:rPr>
          <w:color w:val="auto"/>
          <w:sz w:val="28"/>
          <w:szCs w:val="28"/>
        </w:rPr>
        <w:t xml:space="preserve"> открито в </w:t>
      </w:r>
      <w:r w:rsidR="00E87A5E" w:rsidRPr="00F14DAC">
        <w:rPr>
          <w:color w:val="auto"/>
          <w:sz w:val="28"/>
          <w:szCs w:val="28"/>
        </w:rPr>
        <w:t>1</w:t>
      </w:r>
      <w:r w:rsidR="00F14DAC" w:rsidRPr="00F14DAC">
        <w:rPr>
          <w:color w:val="auto"/>
          <w:sz w:val="28"/>
          <w:szCs w:val="28"/>
        </w:rPr>
        <w:t>8</w:t>
      </w:r>
      <w:r w:rsidR="000A0654" w:rsidRPr="00F14DAC">
        <w:rPr>
          <w:color w:val="auto"/>
          <w:sz w:val="28"/>
          <w:szCs w:val="28"/>
        </w:rPr>
        <w:t>:</w:t>
      </w:r>
      <w:r w:rsidR="00C3695C" w:rsidRPr="00F14DAC">
        <w:rPr>
          <w:color w:val="auto"/>
          <w:sz w:val="28"/>
          <w:szCs w:val="28"/>
        </w:rPr>
        <w:t>0</w:t>
      </w:r>
      <w:r w:rsidR="00BF32E8" w:rsidRPr="00F14DAC">
        <w:rPr>
          <w:color w:val="auto"/>
          <w:sz w:val="28"/>
          <w:szCs w:val="28"/>
        </w:rPr>
        <w:t>0</w:t>
      </w:r>
      <w:r w:rsidRPr="00F14DAC">
        <w:rPr>
          <w:color w:val="auto"/>
          <w:sz w:val="28"/>
          <w:szCs w:val="28"/>
        </w:rPr>
        <w:t xml:space="preserve"> ч. и </w:t>
      </w:r>
      <w:r w:rsidR="00821E46" w:rsidRPr="00F14DAC">
        <w:rPr>
          <w:color w:val="auto"/>
          <w:sz w:val="28"/>
          <w:szCs w:val="28"/>
        </w:rPr>
        <w:t>ръководено</w:t>
      </w:r>
      <w:r w:rsidRPr="00F14DAC">
        <w:rPr>
          <w:color w:val="auto"/>
          <w:sz w:val="28"/>
          <w:szCs w:val="28"/>
        </w:rPr>
        <w:t xml:space="preserve"> от </w:t>
      </w:r>
      <w:r w:rsidR="00F14DAC" w:rsidRPr="00F14DAC">
        <w:rPr>
          <w:b/>
          <w:sz w:val="28"/>
          <w:szCs w:val="28"/>
        </w:rPr>
        <w:t>СИЛВИЯ ТРЕНДАФИЛОВА</w:t>
      </w:r>
      <w:r w:rsidR="00F14DAC" w:rsidRPr="00F14DAC">
        <w:rPr>
          <w:bCs/>
          <w:sz w:val="28"/>
          <w:szCs w:val="28"/>
        </w:rPr>
        <w:t xml:space="preserve">, </w:t>
      </w:r>
      <w:r w:rsidRPr="00F14DAC">
        <w:rPr>
          <w:color w:val="auto"/>
          <w:sz w:val="28"/>
          <w:szCs w:val="28"/>
        </w:rPr>
        <w:t xml:space="preserve">председател на Комисията. </w:t>
      </w:r>
    </w:p>
    <w:p w:rsidR="00B554D5" w:rsidRPr="00F14DAC" w:rsidRDefault="00B554D5" w:rsidP="008F720D">
      <w:pPr>
        <w:pStyle w:val="Default"/>
        <w:ind w:firstLine="710"/>
        <w:jc w:val="both"/>
        <w:rPr>
          <w:color w:val="auto"/>
          <w:sz w:val="28"/>
          <w:szCs w:val="28"/>
        </w:rPr>
      </w:pPr>
    </w:p>
    <w:p w:rsidR="00B554D5" w:rsidRPr="00F14DAC" w:rsidRDefault="00B554D5" w:rsidP="008F720D">
      <w:pPr>
        <w:pStyle w:val="Default"/>
        <w:ind w:firstLine="710"/>
        <w:jc w:val="center"/>
        <w:rPr>
          <w:b/>
          <w:bCs/>
          <w:color w:val="auto"/>
          <w:sz w:val="28"/>
          <w:szCs w:val="28"/>
        </w:rPr>
      </w:pPr>
      <w:r w:rsidRPr="00F14DAC">
        <w:rPr>
          <w:b/>
          <w:bCs/>
          <w:color w:val="auto"/>
          <w:sz w:val="28"/>
          <w:szCs w:val="28"/>
        </w:rPr>
        <w:t>* * *</w:t>
      </w:r>
    </w:p>
    <w:p w:rsidR="00B554D5" w:rsidRPr="00F14DAC" w:rsidRDefault="00B554D5" w:rsidP="008F720D">
      <w:pPr>
        <w:pStyle w:val="Default"/>
        <w:ind w:firstLine="710"/>
        <w:jc w:val="both"/>
        <w:rPr>
          <w:color w:val="auto"/>
          <w:sz w:val="28"/>
          <w:szCs w:val="28"/>
        </w:rPr>
      </w:pPr>
    </w:p>
    <w:p w:rsidR="00F14DAC" w:rsidRDefault="00F14DAC" w:rsidP="00F14DAC">
      <w:pPr>
        <w:pStyle w:val="Default"/>
        <w:ind w:firstLine="710"/>
        <w:jc w:val="both"/>
        <w:rPr>
          <w:color w:val="auto"/>
          <w:sz w:val="28"/>
          <w:szCs w:val="28"/>
        </w:rPr>
      </w:pPr>
      <w:r w:rsidRPr="00F14DAC">
        <w:rPr>
          <w:b/>
          <w:sz w:val="28"/>
          <w:szCs w:val="28"/>
        </w:rPr>
        <w:t>СИЛВИЯ ТРЕНДАФИЛОВА</w:t>
      </w:r>
      <w:r w:rsidRPr="00F14DAC">
        <w:rPr>
          <w:b/>
          <w:color w:val="auto"/>
          <w:sz w:val="28"/>
          <w:szCs w:val="28"/>
        </w:rPr>
        <w:t>:</w:t>
      </w:r>
      <w:r w:rsidRPr="00F14DAC">
        <w:rPr>
          <w:b/>
          <w:bCs/>
          <w:caps/>
          <w:color w:val="auto"/>
          <w:spacing w:val="20"/>
          <w:sz w:val="28"/>
          <w:szCs w:val="28"/>
        </w:rPr>
        <w:t xml:space="preserve"> </w:t>
      </w:r>
      <w:r w:rsidR="007C6A10" w:rsidRPr="00F14DAC">
        <w:rPr>
          <w:color w:val="auto"/>
          <w:sz w:val="28"/>
          <w:szCs w:val="28"/>
        </w:rPr>
        <w:t xml:space="preserve">Добър </w:t>
      </w:r>
      <w:r w:rsidRPr="00F14DAC">
        <w:rPr>
          <w:color w:val="auto"/>
          <w:sz w:val="28"/>
          <w:szCs w:val="28"/>
        </w:rPr>
        <w:t xml:space="preserve">ден, </w:t>
      </w:r>
      <w:r w:rsidR="007C6A10" w:rsidRPr="00F14DAC">
        <w:rPr>
          <w:color w:val="auto"/>
          <w:sz w:val="28"/>
          <w:szCs w:val="28"/>
        </w:rPr>
        <w:t>колеги</w:t>
      </w:r>
      <w:r w:rsidR="00B554D5" w:rsidRPr="00F14DAC">
        <w:rPr>
          <w:color w:val="auto"/>
          <w:sz w:val="28"/>
          <w:szCs w:val="28"/>
        </w:rPr>
        <w:t xml:space="preserve">! Откривам заседанието. </w:t>
      </w:r>
      <w:r w:rsidRPr="00F14DAC">
        <w:rPr>
          <w:color w:val="auto"/>
          <w:sz w:val="28"/>
          <w:szCs w:val="28"/>
        </w:rPr>
        <w:t>Предлагам следният проект за днев</w:t>
      </w:r>
      <w:r>
        <w:rPr>
          <w:color w:val="auto"/>
          <w:sz w:val="28"/>
          <w:szCs w:val="28"/>
        </w:rPr>
        <w:t>е</w:t>
      </w:r>
      <w:r w:rsidRPr="00F14DAC">
        <w:rPr>
          <w:color w:val="auto"/>
          <w:sz w:val="28"/>
          <w:szCs w:val="28"/>
        </w:rPr>
        <w:t xml:space="preserve">н ред: </w:t>
      </w:r>
    </w:p>
    <w:p w:rsidR="00F14DAC" w:rsidRPr="00F14DAC" w:rsidRDefault="00F14DAC" w:rsidP="00F14DAC">
      <w:pPr>
        <w:pStyle w:val="Default"/>
        <w:ind w:firstLine="710"/>
        <w:jc w:val="both"/>
        <w:rPr>
          <w:color w:val="auto"/>
          <w:sz w:val="28"/>
          <w:szCs w:val="28"/>
        </w:rPr>
      </w:pPr>
      <w:r w:rsidRPr="00F14DAC">
        <w:rPr>
          <w:color w:val="auto"/>
          <w:sz w:val="28"/>
          <w:szCs w:val="28"/>
        </w:rPr>
        <w:t>1.</w:t>
      </w:r>
      <w:r w:rsidRPr="00F14DAC">
        <w:rPr>
          <w:color w:val="auto"/>
          <w:sz w:val="28"/>
          <w:szCs w:val="28"/>
        </w:rPr>
        <w:tab/>
        <w:t xml:space="preserve">Предсрочно прекратяване на пълномощията като общински съветник в ОС – Елин Пелин, мандат 2023 – 2027 на Ангел Николаев Славчев от ПП „ВЪЗРАЖДАНЕ“ и обявяването на Станислав Георгиев </w:t>
      </w:r>
      <w:r w:rsidRPr="00F14DAC">
        <w:rPr>
          <w:color w:val="auto"/>
          <w:sz w:val="28"/>
          <w:szCs w:val="28"/>
        </w:rPr>
        <w:lastRenderedPageBreak/>
        <w:t xml:space="preserve">Донев за общински съветник от кандидатската листа на ПП „ВЪЗРАЖДАНЕ“. </w:t>
      </w:r>
    </w:p>
    <w:p w:rsidR="00F14DAC" w:rsidRPr="00F14DAC" w:rsidRDefault="00F14DAC" w:rsidP="00F14DAC">
      <w:pPr>
        <w:pStyle w:val="Default"/>
        <w:ind w:firstLine="710"/>
        <w:jc w:val="both"/>
        <w:rPr>
          <w:color w:val="auto"/>
          <w:sz w:val="28"/>
          <w:szCs w:val="28"/>
        </w:rPr>
      </w:pPr>
      <w:r w:rsidRPr="00F14DAC">
        <w:rPr>
          <w:color w:val="auto"/>
          <w:sz w:val="28"/>
          <w:szCs w:val="28"/>
        </w:rPr>
        <w:t>2.</w:t>
      </w:r>
      <w:r w:rsidRPr="00F14DAC">
        <w:rPr>
          <w:color w:val="auto"/>
          <w:sz w:val="28"/>
          <w:szCs w:val="28"/>
        </w:rPr>
        <w:tab/>
        <w:t>Предсрочно прекратяване на пълномощията като общински съветник в ОС – Елин Пелин, мандат 2023 – 2027 на Венцислав Михайлов Асенов от МК „България на регионите (ВМРО-БНД, ИТН)“ и обявяването на Гергана Николова Иванова за общински съветник от кандидатската листа на МК „България на регионите (ВМРО-БНД, ИТН)“.</w:t>
      </w:r>
    </w:p>
    <w:p w:rsidR="00F14DAC" w:rsidRPr="00F14DAC" w:rsidRDefault="00F14DAC" w:rsidP="00F14DAC">
      <w:pPr>
        <w:pStyle w:val="Default"/>
        <w:ind w:firstLine="710"/>
        <w:jc w:val="both"/>
        <w:rPr>
          <w:color w:val="auto"/>
          <w:sz w:val="28"/>
          <w:szCs w:val="28"/>
        </w:rPr>
      </w:pPr>
      <w:r w:rsidRPr="00F14DAC">
        <w:rPr>
          <w:color w:val="auto"/>
          <w:sz w:val="28"/>
          <w:szCs w:val="28"/>
        </w:rPr>
        <w:t>3.</w:t>
      </w:r>
      <w:r w:rsidRPr="00F14DAC">
        <w:rPr>
          <w:color w:val="auto"/>
          <w:sz w:val="28"/>
          <w:szCs w:val="28"/>
        </w:rPr>
        <w:tab/>
        <w:t>Разни.</w:t>
      </w:r>
      <w:r w:rsidRPr="00F14DAC">
        <w:rPr>
          <w:color w:val="auto"/>
          <w:sz w:val="28"/>
          <w:szCs w:val="28"/>
        </w:rPr>
        <w:t xml:space="preserve"> </w:t>
      </w:r>
    </w:p>
    <w:p w:rsidR="00192F32" w:rsidRPr="00F14DAC" w:rsidRDefault="00447A23" w:rsidP="00F14DAC">
      <w:pPr>
        <w:pStyle w:val="Default"/>
        <w:ind w:firstLine="710"/>
        <w:jc w:val="both"/>
        <w:rPr>
          <w:color w:val="auto"/>
          <w:sz w:val="28"/>
          <w:szCs w:val="28"/>
        </w:rPr>
      </w:pPr>
      <w:r w:rsidRPr="00F14DAC">
        <w:rPr>
          <w:color w:val="auto"/>
          <w:sz w:val="28"/>
          <w:szCs w:val="28"/>
        </w:rPr>
        <w:t xml:space="preserve">Имате ли </w:t>
      </w:r>
      <w:r w:rsidR="00DC0B37" w:rsidRPr="00F14DAC">
        <w:rPr>
          <w:color w:val="auto"/>
          <w:sz w:val="28"/>
          <w:szCs w:val="28"/>
        </w:rPr>
        <w:t>предложения</w:t>
      </w:r>
      <w:r w:rsidR="00233CD5" w:rsidRPr="00F14DAC">
        <w:rPr>
          <w:color w:val="auto"/>
          <w:sz w:val="28"/>
          <w:szCs w:val="28"/>
        </w:rPr>
        <w:t xml:space="preserve"> по днев</w:t>
      </w:r>
      <w:r w:rsidRPr="00F14DAC">
        <w:rPr>
          <w:color w:val="auto"/>
          <w:sz w:val="28"/>
          <w:szCs w:val="28"/>
        </w:rPr>
        <w:t>н</w:t>
      </w:r>
      <w:r w:rsidR="00233CD5" w:rsidRPr="00F14DAC">
        <w:rPr>
          <w:color w:val="auto"/>
          <w:sz w:val="28"/>
          <w:szCs w:val="28"/>
        </w:rPr>
        <w:t>ия</w:t>
      </w:r>
      <w:r w:rsidRPr="00F14DAC">
        <w:rPr>
          <w:color w:val="auto"/>
          <w:sz w:val="28"/>
          <w:szCs w:val="28"/>
        </w:rPr>
        <w:t xml:space="preserve"> ред? </w:t>
      </w:r>
      <w:r w:rsidR="00DC0B37" w:rsidRPr="00F14DAC">
        <w:rPr>
          <w:color w:val="auto"/>
          <w:sz w:val="28"/>
          <w:szCs w:val="28"/>
        </w:rPr>
        <w:t>Не виждам</w:t>
      </w:r>
      <w:r w:rsidRPr="00F14DAC">
        <w:rPr>
          <w:color w:val="auto"/>
          <w:sz w:val="28"/>
          <w:szCs w:val="28"/>
        </w:rPr>
        <w:t>.</w:t>
      </w:r>
    </w:p>
    <w:p w:rsidR="00B554D5" w:rsidRPr="00F14DAC" w:rsidRDefault="00DC0B37" w:rsidP="008F720D">
      <w:pPr>
        <w:pStyle w:val="Default"/>
        <w:ind w:firstLine="710"/>
        <w:jc w:val="both"/>
        <w:rPr>
          <w:color w:val="auto"/>
          <w:sz w:val="28"/>
          <w:szCs w:val="28"/>
        </w:rPr>
      </w:pPr>
      <w:bookmarkStart w:id="0" w:name="_Hlk169546827"/>
      <w:r w:rsidRPr="00F14DAC">
        <w:rPr>
          <w:color w:val="auto"/>
          <w:sz w:val="28"/>
          <w:szCs w:val="28"/>
        </w:rPr>
        <w:t>Който е съгласен</w:t>
      </w:r>
      <w:r w:rsidR="00233CD5" w:rsidRPr="00F14DAC">
        <w:rPr>
          <w:color w:val="auto"/>
          <w:sz w:val="28"/>
          <w:szCs w:val="28"/>
        </w:rPr>
        <w:t xml:space="preserve">, </w:t>
      </w:r>
      <w:r w:rsidRPr="00F14DAC">
        <w:rPr>
          <w:color w:val="auto"/>
          <w:sz w:val="28"/>
          <w:szCs w:val="28"/>
        </w:rPr>
        <w:t>моля да гласува</w:t>
      </w:r>
      <w:r w:rsidR="00B554D5" w:rsidRPr="00F14DAC">
        <w:rPr>
          <w:color w:val="auto"/>
          <w:sz w:val="28"/>
          <w:szCs w:val="28"/>
        </w:rPr>
        <w:t xml:space="preserve">. </w:t>
      </w:r>
    </w:p>
    <w:p w:rsidR="007C6A10" w:rsidRPr="00F14DAC" w:rsidRDefault="007C6A10" w:rsidP="008F720D">
      <w:pPr>
        <w:pStyle w:val="Default"/>
        <w:ind w:firstLine="710"/>
        <w:jc w:val="both"/>
        <w:rPr>
          <w:bCs/>
          <w:sz w:val="28"/>
          <w:szCs w:val="28"/>
        </w:rPr>
      </w:pPr>
      <w:r w:rsidRPr="00F14DAC">
        <w:rPr>
          <w:sz w:val="28"/>
          <w:szCs w:val="28"/>
        </w:rPr>
        <w:t>Гласували 1</w:t>
      </w:r>
      <w:r w:rsidR="00F14DAC" w:rsidRPr="00F14DAC">
        <w:rPr>
          <w:sz w:val="28"/>
          <w:szCs w:val="28"/>
        </w:rPr>
        <w:t>0</w:t>
      </w:r>
      <w:r w:rsidR="008D3A3C" w:rsidRPr="00F14DAC">
        <w:rPr>
          <w:b/>
          <w:bCs/>
          <w:sz w:val="28"/>
          <w:szCs w:val="28"/>
        </w:rPr>
        <w:t xml:space="preserve"> (</w:t>
      </w:r>
      <w:r w:rsidRPr="00F14DAC">
        <w:rPr>
          <w:b/>
          <w:bCs/>
          <w:sz w:val="28"/>
          <w:szCs w:val="28"/>
        </w:rPr>
        <w:t>десет</w:t>
      </w:r>
      <w:r w:rsidR="008D3A3C" w:rsidRPr="00F14DAC">
        <w:rPr>
          <w:b/>
          <w:bCs/>
          <w:sz w:val="28"/>
          <w:szCs w:val="28"/>
        </w:rPr>
        <w:t xml:space="preserve">) </w:t>
      </w:r>
      <w:r w:rsidR="008D3A3C" w:rsidRPr="00F14DAC">
        <w:rPr>
          <w:sz w:val="28"/>
          <w:szCs w:val="28"/>
        </w:rPr>
        <w:t xml:space="preserve">членове на ОИК: </w:t>
      </w:r>
      <w:r w:rsidR="008D3A3C" w:rsidRPr="00F14DAC">
        <w:rPr>
          <w:b/>
          <w:bCs/>
          <w:sz w:val="28"/>
          <w:szCs w:val="28"/>
        </w:rPr>
        <w:t xml:space="preserve">за – </w:t>
      </w:r>
      <w:r w:rsidRPr="00F14DAC">
        <w:rPr>
          <w:b/>
          <w:bCs/>
          <w:sz w:val="28"/>
          <w:szCs w:val="28"/>
        </w:rPr>
        <w:t>1</w:t>
      </w:r>
      <w:r w:rsidR="00F14DAC" w:rsidRPr="00F14DAC">
        <w:rPr>
          <w:b/>
          <w:bCs/>
          <w:sz w:val="28"/>
          <w:szCs w:val="28"/>
        </w:rPr>
        <w:t>0</w:t>
      </w:r>
      <w:r w:rsidR="00B91EF8" w:rsidRPr="00F14DAC">
        <w:rPr>
          <w:b/>
          <w:bCs/>
          <w:sz w:val="28"/>
          <w:szCs w:val="28"/>
        </w:rPr>
        <w:t xml:space="preserve"> (</w:t>
      </w:r>
      <w:r w:rsidR="00F14DAC" w:rsidRPr="00F14DAC">
        <w:rPr>
          <w:b/>
          <w:bCs/>
          <w:sz w:val="28"/>
          <w:szCs w:val="28"/>
        </w:rPr>
        <w:t>д</w:t>
      </w:r>
      <w:r w:rsidRPr="00F14DAC">
        <w:rPr>
          <w:b/>
          <w:bCs/>
          <w:sz w:val="28"/>
          <w:szCs w:val="28"/>
        </w:rPr>
        <w:t>есет</w:t>
      </w:r>
      <w:r w:rsidR="00B91EF8" w:rsidRPr="00F14DAC">
        <w:rPr>
          <w:b/>
          <w:bCs/>
          <w:sz w:val="28"/>
          <w:szCs w:val="28"/>
        </w:rPr>
        <w:t xml:space="preserve">) </w:t>
      </w:r>
      <w:r w:rsidR="00E87A5E" w:rsidRPr="00F14DAC">
        <w:rPr>
          <w:b/>
          <w:bCs/>
          <w:sz w:val="28"/>
          <w:szCs w:val="28"/>
        </w:rPr>
        <w:t xml:space="preserve">- </w:t>
      </w:r>
      <w:r w:rsidRPr="00F14DAC">
        <w:rPr>
          <w:sz w:val="28"/>
          <w:szCs w:val="28"/>
        </w:rPr>
        <w:t>Силвия Чавдарова Трендафилова,Валентина Йорданова Данева, Минна Димитрова Иванова, Мариа Евлогиева Китова-Петрова, Снежана Петрова Гелева, Жулиета Сергеева Георгиева-Стойнова, Елена Пламенова Гьошева-Мутафчиева, Петранка Трайкова Петкова-Андреева, Марияна Димитрова Стоянова-Петрова</w:t>
      </w:r>
      <w:r w:rsidR="00F14DAC" w:rsidRPr="00F14DAC">
        <w:rPr>
          <w:sz w:val="28"/>
          <w:szCs w:val="28"/>
        </w:rPr>
        <w:t>.</w:t>
      </w:r>
    </w:p>
    <w:p w:rsidR="00B554D5" w:rsidRPr="00F14DAC" w:rsidRDefault="00283147" w:rsidP="008F720D">
      <w:pPr>
        <w:shd w:val="clear" w:color="auto" w:fill="FFFFFF"/>
        <w:ind w:firstLine="710"/>
        <w:jc w:val="both"/>
        <w:rPr>
          <w:rFonts w:eastAsia="Calibri"/>
          <w:sz w:val="28"/>
          <w:szCs w:val="28"/>
          <w:lang w:val="bg-BG"/>
        </w:rPr>
      </w:pPr>
      <w:r w:rsidRPr="00F14DAC">
        <w:rPr>
          <w:b/>
          <w:bCs/>
          <w:sz w:val="28"/>
          <w:szCs w:val="28"/>
          <w:lang w:val="bg-BG"/>
        </w:rPr>
        <w:t>П</w:t>
      </w:r>
      <w:r w:rsidR="00B554D5" w:rsidRPr="00F14DAC">
        <w:rPr>
          <w:b/>
          <w:bCs/>
          <w:sz w:val="28"/>
          <w:szCs w:val="28"/>
          <w:lang w:val="bg-BG"/>
        </w:rPr>
        <w:t>ротив – няма</w:t>
      </w:r>
      <w:r w:rsidR="00B554D5" w:rsidRPr="00F14DAC">
        <w:rPr>
          <w:b/>
          <w:bCs/>
          <w:i/>
          <w:iCs/>
          <w:sz w:val="28"/>
          <w:szCs w:val="28"/>
          <w:lang w:val="bg-BG"/>
        </w:rPr>
        <w:t xml:space="preserve">. </w:t>
      </w:r>
    </w:p>
    <w:bookmarkEnd w:id="0"/>
    <w:p w:rsidR="00605526" w:rsidRPr="00F14DAC" w:rsidRDefault="00605526" w:rsidP="008F720D">
      <w:pPr>
        <w:pStyle w:val="Default"/>
        <w:jc w:val="both"/>
        <w:rPr>
          <w:b/>
          <w:bCs/>
          <w:color w:val="auto"/>
          <w:sz w:val="28"/>
          <w:szCs w:val="28"/>
        </w:rPr>
      </w:pPr>
    </w:p>
    <w:p w:rsidR="00F14DAC" w:rsidRDefault="0044318D" w:rsidP="00F14DAC">
      <w:pPr>
        <w:pStyle w:val="Default"/>
        <w:ind w:firstLine="710"/>
        <w:jc w:val="both"/>
        <w:rPr>
          <w:b/>
          <w:bCs/>
          <w:color w:val="auto"/>
          <w:sz w:val="28"/>
          <w:szCs w:val="28"/>
        </w:rPr>
      </w:pPr>
      <w:r w:rsidRPr="00F14DAC">
        <w:rPr>
          <w:b/>
          <w:bCs/>
          <w:color w:val="auto"/>
          <w:sz w:val="28"/>
          <w:szCs w:val="28"/>
          <w:u w:val="single"/>
        </w:rPr>
        <w:t xml:space="preserve">Точка </w:t>
      </w:r>
      <w:r w:rsidR="002C1FCF" w:rsidRPr="00F14DAC">
        <w:rPr>
          <w:b/>
          <w:bCs/>
          <w:color w:val="auto"/>
          <w:sz w:val="28"/>
          <w:szCs w:val="28"/>
          <w:u w:val="single"/>
        </w:rPr>
        <w:t>1</w:t>
      </w:r>
      <w:r w:rsidRPr="00F14DAC">
        <w:rPr>
          <w:b/>
          <w:bCs/>
          <w:color w:val="auto"/>
          <w:sz w:val="28"/>
          <w:szCs w:val="28"/>
          <w:u w:val="single"/>
        </w:rPr>
        <w:t xml:space="preserve"> </w:t>
      </w:r>
      <w:r w:rsidRPr="00F14DAC">
        <w:rPr>
          <w:b/>
          <w:bCs/>
          <w:color w:val="auto"/>
          <w:sz w:val="28"/>
          <w:szCs w:val="28"/>
        </w:rPr>
        <w:t xml:space="preserve">– </w:t>
      </w:r>
    </w:p>
    <w:p w:rsidR="00F14DAC" w:rsidRDefault="00F14DAC" w:rsidP="00F14DAC">
      <w:pPr>
        <w:pStyle w:val="Default"/>
        <w:ind w:firstLine="710"/>
        <w:jc w:val="both"/>
        <w:rPr>
          <w:rFonts w:eastAsia="Times New Roman"/>
          <w:color w:val="333333"/>
          <w:sz w:val="28"/>
          <w:szCs w:val="28"/>
        </w:rPr>
      </w:pPr>
      <w:r w:rsidRPr="00F14DAC">
        <w:rPr>
          <w:b/>
          <w:sz w:val="28"/>
          <w:szCs w:val="28"/>
        </w:rPr>
        <w:t>СИЛВИЯ ТРЕНДАФИЛОВА</w:t>
      </w:r>
      <w:r w:rsidR="008C5153" w:rsidRPr="00F14DAC">
        <w:rPr>
          <w:b/>
          <w:sz w:val="28"/>
          <w:szCs w:val="28"/>
        </w:rPr>
        <w:t>:</w:t>
      </w:r>
      <w:r w:rsidR="00C3695C" w:rsidRPr="00F14DAC">
        <w:rPr>
          <w:b/>
          <w:bCs/>
          <w:caps/>
          <w:spacing w:val="20"/>
          <w:sz w:val="28"/>
          <w:szCs w:val="28"/>
        </w:rPr>
        <w:t xml:space="preserve"> </w:t>
      </w:r>
      <w:r w:rsidRPr="00F14DAC">
        <w:rPr>
          <w:rFonts w:eastAsia="Times New Roman"/>
          <w:b/>
          <w:bCs/>
          <w:color w:val="333333"/>
          <w:sz w:val="28"/>
          <w:szCs w:val="28"/>
        </w:rPr>
        <w:t>Р</w:t>
      </w:r>
      <w:r w:rsidRPr="00F14DAC">
        <w:rPr>
          <w:b/>
          <w:bCs/>
          <w:color w:val="333333"/>
          <w:sz w:val="28"/>
          <w:szCs w:val="28"/>
        </w:rPr>
        <w:t xml:space="preserve">ешение </w:t>
      </w:r>
      <w:r w:rsidRPr="00F14DAC">
        <w:rPr>
          <w:rFonts w:eastAsia="Times New Roman"/>
          <w:b/>
          <w:bCs/>
          <w:color w:val="333333"/>
          <w:sz w:val="28"/>
          <w:szCs w:val="28"/>
        </w:rPr>
        <w:t>№ 170</w:t>
      </w:r>
      <w:r w:rsidRPr="00F14DAC">
        <w:rPr>
          <w:b/>
          <w:bCs/>
          <w:color w:val="333333"/>
          <w:sz w:val="28"/>
          <w:szCs w:val="28"/>
        </w:rPr>
        <w:t xml:space="preserve"> </w:t>
      </w:r>
      <w:r w:rsidRPr="00F14DAC">
        <w:rPr>
          <w:rFonts w:eastAsia="Times New Roman"/>
          <w:color w:val="333333"/>
          <w:sz w:val="28"/>
          <w:szCs w:val="28"/>
        </w:rPr>
        <w:t>Елин Пелин, 17.06.2024</w:t>
      </w:r>
      <w:r w:rsidRPr="00F14DAC">
        <w:rPr>
          <w:color w:val="333333"/>
          <w:sz w:val="28"/>
          <w:szCs w:val="28"/>
        </w:rPr>
        <w:t xml:space="preserve"> година. </w:t>
      </w:r>
      <w:r w:rsidRPr="00F14DAC">
        <w:rPr>
          <w:rFonts w:eastAsia="Times New Roman"/>
          <w:b/>
          <w:bCs/>
          <w:color w:val="333333"/>
          <w:sz w:val="28"/>
          <w:szCs w:val="28"/>
        </w:rPr>
        <w:t>ОТНОСНО:</w:t>
      </w:r>
      <w:r w:rsidRPr="00F14DAC">
        <w:rPr>
          <w:rFonts w:eastAsia="Times New Roman"/>
          <w:color w:val="333333"/>
          <w:sz w:val="28"/>
          <w:szCs w:val="28"/>
        </w:rPr>
        <w:t xml:space="preserve"> Предсрочно прекратяване на пълномощията като общински съветник в ОС – Елин Пелин, мандат 2023 – 2027 на Ангел Николаев Славчев от ПП „ВЪЗРАЖДАНЕ“ и обявяването на Станислав Георгиев Донев за общински съветник от кандидатската листа на ПП „ВЪЗРАЖДАНЕ“. </w:t>
      </w:r>
    </w:p>
    <w:p w:rsidR="00F14DAC" w:rsidRDefault="00F14DAC" w:rsidP="00F14DAC">
      <w:pPr>
        <w:pStyle w:val="Default"/>
        <w:ind w:firstLine="710"/>
        <w:jc w:val="both"/>
        <w:rPr>
          <w:rFonts w:eastAsia="Times New Roman"/>
          <w:color w:val="333333"/>
          <w:sz w:val="28"/>
          <w:szCs w:val="28"/>
        </w:rPr>
      </w:pPr>
      <w:r w:rsidRPr="00F14DAC">
        <w:rPr>
          <w:rFonts w:eastAsia="Times New Roman"/>
          <w:color w:val="333333"/>
          <w:sz w:val="28"/>
          <w:szCs w:val="28"/>
        </w:rPr>
        <w:t xml:space="preserve">Постъпило е Заявление  с вх. № 223/17.06.2024 г., на ОИК Елин Пелин чрез Община Елин Пелин с № 3_02-9384/17.06.2024 г., както и по електронен път, от Ангел Николаев Славчев. В Заявлението, подадено до ОИК Елин Пелин Ангел Николаев Славчев заявява, че желае да му бъдат прекратени пълномощията като общински съветник, обявен с решение № 154-МИ от 30.10.2023 г., на ОИК Елин Пелин от кандидатската листа на ПП „ВЪЗРАЖДАНЕ“. Заявлението е подадено във връзка с избирането му за народен представител, съгласно Решение № 3482-НС от 14.06.2024 г., на ЦИК. </w:t>
      </w:r>
    </w:p>
    <w:p w:rsidR="00F14DAC" w:rsidRDefault="00F14DAC" w:rsidP="00F14DAC">
      <w:pPr>
        <w:pStyle w:val="Default"/>
        <w:ind w:firstLine="710"/>
        <w:jc w:val="both"/>
        <w:rPr>
          <w:rFonts w:eastAsia="Times New Roman"/>
          <w:color w:val="333333"/>
          <w:sz w:val="28"/>
          <w:szCs w:val="28"/>
        </w:rPr>
      </w:pPr>
      <w:r w:rsidRPr="00F14DAC">
        <w:rPr>
          <w:rFonts w:eastAsia="Times New Roman"/>
          <w:color w:val="333333"/>
          <w:sz w:val="28"/>
          <w:szCs w:val="28"/>
        </w:rPr>
        <w:t xml:space="preserve">На основание чл. 30, ал. 4, т. 4 от ЗМСМА и чл. 454 ал. 1 във връзка с ал. 3, предложение второ от ИК определя изрично реда, по който следва да бъде класиран следващ кандидат. Определеният ред е според броя на валидните преференции на кандидатите, получили мандат с преференции над 7 % от общинската избирателна квота и включени в списък „А“ по методика, съгласно приложение 5 към чл. 453 ал.1 от ИК. Според Справка от „Информационно обслужване“ АД, следващият по ред в списък „А“ за ПП „ВЪЗРАЖДАНЕ“, е Станислав Георгиев Донев. </w:t>
      </w:r>
    </w:p>
    <w:p w:rsidR="00F14DAC" w:rsidRPr="00F14DAC" w:rsidRDefault="00F14DAC" w:rsidP="00F14DAC">
      <w:pPr>
        <w:pStyle w:val="Default"/>
        <w:ind w:firstLine="710"/>
        <w:jc w:val="both"/>
        <w:rPr>
          <w:b/>
          <w:bCs/>
          <w:color w:val="auto"/>
          <w:sz w:val="28"/>
          <w:szCs w:val="28"/>
        </w:rPr>
      </w:pPr>
      <w:r w:rsidRPr="00F14DAC">
        <w:rPr>
          <w:rFonts w:eastAsia="Times New Roman"/>
          <w:color w:val="333333"/>
          <w:sz w:val="28"/>
          <w:szCs w:val="28"/>
        </w:rPr>
        <w:lastRenderedPageBreak/>
        <w:t>Предвид изложеното, на основание чл. 87, ал. 1, т. 24 и т. 26 във връзка с чл. 454 ал. 1 и чл. 453 ал. 5 от ИК, Общинска избирателна комисия Елин Пелин</w:t>
      </w:r>
    </w:p>
    <w:p w:rsidR="00F14DAC" w:rsidRPr="00F14DAC" w:rsidRDefault="00F14DAC" w:rsidP="00F14DAC">
      <w:pPr>
        <w:shd w:val="clear" w:color="auto" w:fill="FFFFFF"/>
        <w:spacing w:after="150"/>
        <w:jc w:val="both"/>
        <w:rPr>
          <w:color w:val="333333"/>
          <w:sz w:val="28"/>
          <w:szCs w:val="28"/>
          <w:lang w:val="bg-BG"/>
        </w:rPr>
      </w:pPr>
      <w:r w:rsidRPr="00F14DAC">
        <w:rPr>
          <w:b/>
          <w:bCs/>
          <w:color w:val="333333"/>
          <w:sz w:val="28"/>
          <w:szCs w:val="28"/>
          <w:lang w:val="bg-BG"/>
        </w:rPr>
        <w:t>РЕШИ:</w:t>
      </w:r>
    </w:p>
    <w:p w:rsidR="00F14DAC" w:rsidRPr="00F14DAC" w:rsidRDefault="00F14DAC" w:rsidP="00F14DAC">
      <w:pPr>
        <w:pStyle w:val="a6"/>
        <w:numPr>
          <w:ilvl w:val="0"/>
          <w:numId w:val="18"/>
        </w:numPr>
        <w:shd w:val="clear" w:color="auto" w:fill="FFFFFF"/>
        <w:suppressAutoHyphens w:val="0"/>
        <w:spacing w:after="150"/>
        <w:jc w:val="both"/>
        <w:rPr>
          <w:color w:val="333333"/>
          <w:sz w:val="28"/>
          <w:szCs w:val="28"/>
          <w:lang w:val="bg-BG"/>
        </w:rPr>
      </w:pPr>
      <w:r w:rsidRPr="00F14DAC">
        <w:rPr>
          <w:b/>
          <w:bCs/>
          <w:color w:val="333333"/>
          <w:sz w:val="28"/>
          <w:szCs w:val="28"/>
          <w:lang w:val="bg-BG"/>
        </w:rPr>
        <w:t>ПРЕКРАТЯВА ПРЕДСРОЧНО ПЪЛНОМОЩИЯТА на Ангел Николаев Славчев като общински съветник и го ЗАЛИЧАВА </w:t>
      </w:r>
      <w:r w:rsidRPr="00F14DAC">
        <w:rPr>
          <w:color w:val="333333"/>
          <w:sz w:val="28"/>
          <w:szCs w:val="28"/>
          <w:lang w:val="bg-BG"/>
        </w:rPr>
        <w:t>от списъка на общинските съветници, обявени за избрани с Решение № 154-МИ от 30.10.2023 г. на ОИК Елин Пелин.</w:t>
      </w:r>
    </w:p>
    <w:p w:rsidR="00F14DAC" w:rsidRPr="00F14DAC" w:rsidRDefault="00F14DAC" w:rsidP="00F14DAC">
      <w:pPr>
        <w:pStyle w:val="a6"/>
        <w:numPr>
          <w:ilvl w:val="0"/>
          <w:numId w:val="18"/>
        </w:numPr>
        <w:shd w:val="clear" w:color="auto" w:fill="FFFFFF"/>
        <w:suppressAutoHyphens w:val="0"/>
        <w:spacing w:after="150"/>
        <w:jc w:val="both"/>
        <w:rPr>
          <w:color w:val="333333"/>
          <w:sz w:val="28"/>
          <w:szCs w:val="28"/>
          <w:lang w:val="bg-BG"/>
        </w:rPr>
      </w:pPr>
      <w:r w:rsidRPr="00F14DAC">
        <w:rPr>
          <w:b/>
          <w:bCs/>
          <w:color w:val="333333"/>
          <w:sz w:val="28"/>
          <w:szCs w:val="28"/>
          <w:lang w:val="bg-BG"/>
        </w:rPr>
        <w:t>ОБЯВЯВА </w:t>
      </w:r>
      <w:r w:rsidRPr="00F14DAC">
        <w:rPr>
          <w:color w:val="333333"/>
          <w:sz w:val="28"/>
          <w:szCs w:val="28"/>
          <w:lang w:val="bg-BG"/>
        </w:rPr>
        <w:t>за избран за общински съветник </w:t>
      </w:r>
      <w:r w:rsidRPr="00F14DAC">
        <w:rPr>
          <w:b/>
          <w:bCs/>
          <w:color w:val="333333"/>
          <w:sz w:val="28"/>
          <w:szCs w:val="28"/>
          <w:lang w:val="bg-BG"/>
        </w:rPr>
        <w:t>Станислав Георгиев Донев</w:t>
      </w:r>
      <w:r w:rsidRPr="00F14DAC">
        <w:rPr>
          <w:color w:val="333333"/>
          <w:sz w:val="28"/>
          <w:szCs w:val="28"/>
          <w:lang w:val="bg-BG"/>
        </w:rPr>
        <w:t> от кандидатската листа на ПП „ВЪЗРАЖДАНЕ“</w:t>
      </w:r>
    </w:p>
    <w:p w:rsidR="00F14DAC" w:rsidRPr="00F14DAC" w:rsidRDefault="00F14DAC" w:rsidP="00F14DAC">
      <w:pPr>
        <w:shd w:val="clear" w:color="auto" w:fill="FFFFFF"/>
        <w:spacing w:after="150"/>
        <w:rPr>
          <w:color w:val="333333"/>
          <w:sz w:val="28"/>
          <w:szCs w:val="28"/>
          <w:lang w:val="bg-BG"/>
        </w:rPr>
      </w:pPr>
      <w:r w:rsidRPr="00F14DAC">
        <w:rPr>
          <w:color w:val="333333"/>
          <w:sz w:val="28"/>
          <w:szCs w:val="28"/>
          <w:lang w:val="bg-BG"/>
        </w:rPr>
        <w:t>Решението подлежи на обжалване пред Административен съд  в 7-дневен срок от неговото обявяване.</w:t>
      </w:r>
    </w:p>
    <w:p w:rsidR="00F14DAC" w:rsidRPr="00F14DAC" w:rsidRDefault="00F14DAC" w:rsidP="00F14DAC">
      <w:pPr>
        <w:pStyle w:val="Default"/>
        <w:ind w:firstLine="710"/>
        <w:jc w:val="both"/>
        <w:rPr>
          <w:color w:val="auto"/>
          <w:sz w:val="28"/>
          <w:szCs w:val="28"/>
        </w:rPr>
      </w:pPr>
      <w:r w:rsidRPr="00F14DAC">
        <w:rPr>
          <w:color w:val="auto"/>
          <w:sz w:val="28"/>
          <w:szCs w:val="28"/>
        </w:rPr>
        <w:t xml:space="preserve">Който е съгласен, моля да гласува. </w:t>
      </w:r>
    </w:p>
    <w:p w:rsidR="00F14DAC" w:rsidRPr="00F14DAC" w:rsidRDefault="00F14DAC" w:rsidP="00F14DAC">
      <w:pPr>
        <w:pStyle w:val="Default"/>
        <w:ind w:firstLine="710"/>
        <w:jc w:val="both"/>
        <w:rPr>
          <w:bCs/>
          <w:sz w:val="28"/>
          <w:szCs w:val="28"/>
        </w:rPr>
      </w:pPr>
      <w:r w:rsidRPr="00F14DAC">
        <w:rPr>
          <w:sz w:val="28"/>
          <w:szCs w:val="28"/>
        </w:rPr>
        <w:t>Гласували 10</w:t>
      </w:r>
      <w:r w:rsidRPr="00F14DAC">
        <w:rPr>
          <w:b/>
          <w:bCs/>
          <w:sz w:val="28"/>
          <w:szCs w:val="28"/>
        </w:rPr>
        <w:t xml:space="preserve"> (десет) </w:t>
      </w:r>
      <w:r w:rsidRPr="00F14DAC">
        <w:rPr>
          <w:sz w:val="28"/>
          <w:szCs w:val="28"/>
        </w:rPr>
        <w:t xml:space="preserve">членове на ОИК: </w:t>
      </w:r>
      <w:r w:rsidRPr="00F14DAC">
        <w:rPr>
          <w:b/>
          <w:bCs/>
          <w:sz w:val="28"/>
          <w:szCs w:val="28"/>
        </w:rPr>
        <w:t xml:space="preserve">за – 10 (десет) - </w:t>
      </w:r>
      <w:r w:rsidRPr="00F14DAC">
        <w:rPr>
          <w:sz w:val="28"/>
          <w:szCs w:val="28"/>
        </w:rPr>
        <w:t xml:space="preserve">Силвия Чавдарова </w:t>
      </w:r>
      <w:proofErr w:type="spellStart"/>
      <w:r w:rsidRPr="00F14DAC">
        <w:rPr>
          <w:sz w:val="28"/>
          <w:szCs w:val="28"/>
        </w:rPr>
        <w:t>Трендафилова,Валентина</w:t>
      </w:r>
      <w:proofErr w:type="spellEnd"/>
      <w:r w:rsidRPr="00F14DAC">
        <w:rPr>
          <w:sz w:val="28"/>
          <w:szCs w:val="28"/>
        </w:rPr>
        <w:t xml:space="preserve"> Йорданова Данева, Минна Димитрова Иванова, </w:t>
      </w:r>
      <w:proofErr w:type="spellStart"/>
      <w:r w:rsidRPr="00F14DAC">
        <w:rPr>
          <w:sz w:val="28"/>
          <w:szCs w:val="28"/>
        </w:rPr>
        <w:t>Мариа</w:t>
      </w:r>
      <w:proofErr w:type="spellEnd"/>
      <w:r w:rsidRPr="00F14DAC">
        <w:rPr>
          <w:sz w:val="28"/>
          <w:szCs w:val="28"/>
        </w:rPr>
        <w:t xml:space="preserve"> Евлогиева Китова-Петрова, Снежана Петрова Гелева, Жулиета Сергеева Георгиева-Стойнова, Елена Пламенова Гьошева-Мутафчиева, Петранка Трайкова Петкова-Андреева, Марияна Димитрова Стоянова-Петрова.</w:t>
      </w:r>
    </w:p>
    <w:p w:rsidR="00F14DAC" w:rsidRPr="00F14DAC" w:rsidRDefault="00F14DAC" w:rsidP="00F14DAC">
      <w:pPr>
        <w:shd w:val="clear" w:color="auto" w:fill="FFFFFF"/>
        <w:ind w:firstLine="710"/>
        <w:jc w:val="both"/>
        <w:rPr>
          <w:rFonts w:eastAsia="Calibri"/>
          <w:sz w:val="28"/>
          <w:szCs w:val="28"/>
          <w:lang w:val="bg-BG"/>
        </w:rPr>
      </w:pPr>
      <w:r w:rsidRPr="00F14DAC">
        <w:rPr>
          <w:b/>
          <w:bCs/>
          <w:sz w:val="28"/>
          <w:szCs w:val="28"/>
          <w:lang w:val="bg-BG"/>
        </w:rPr>
        <w:t>Против – няма</w:t>
      </w:r>
      <w:r w:rsidRPr="00F14DAC">
        <w:rPr>
          <w:b/>
          <w:bCs/>
          <w:i/>
          <w:iCs/>
          <w:sz w:val="28"/>
          <w:szCs w:val="28"/>
          <w:lang w:val="bg-BG"/>
        </w:rPr>
        <w:t xml:space="preserve">. </w:t>
      </w:r>
    </w:p>
    <w:p w:rsidR="008F720D" w:rsidRPr="00F14DAC" w:rsidRDefault="008F720D" w:rsidP="008F720D">
      <w:pPr>
        <w:pStyle w:val="Default"/>
        <w:ind w:firstLine="710"/>
        <w:jc w:val="both"/>
        <w:rPr>
          <w:b/>
          <w:bCs/>
          <w:color w:val="auto"/>
          <w:sz w:val="28"/>
          <w:szCs w:val="28"/>
          <w:u w:val="single"/>
        </w:rPr>
      </w:pPr>
    </w:p>
    <w:p w:rsidR="002C1290" w:rsidRPr="00F14DAC" w:rsidRDefault="002C1290" w:rsidP="008F720D">
      <w:pPr>
        <w:pStyle w:val="Default"/>
        <w:ind w:firstLine="710"/>
        <w:jc w:val="both"/>
        <w:rPr>
          <w:b/>
          <w:bCs/>
          <w:color w:val="auto"/>
          <w:sz w:val="28"/>
          <w:szCs w:val="28"/>
        </w:rPr>
      </w:pPr>
      <w:r w:rsidRPr="00F14DAC">
        <w:rPr>
          <w:b/>
          <w:bCs/>
          <w:color w:val="auto"/>
          <w:sz w:val="28"/>
          <w:szCs w:val="28"/>
          <w:u w:val="single"/>
        </w:rPr>
        <w:t xml:space="preserve">Точка </w:t>
      </w:r>
      <w:r w:rsidR="000E5302" w:rsidRPr="00F14DAC">
        <w:rPr>
          <w:b/>
          <w:bCs/>
          <w:color w:val="auto"/>
          <w:sz w:val="28"/>
          <w:szCs w:val="28"/>
          <w:u w:val="single"/>
        </w:rPr>
        <w:t>2</w:t>
      </w:r>
      <w:r w:rsidRPr="00F14DAC">
        <w:rPr>
          <w:b/>
          <w:bCs/>
          <w:color w:val="auto"/>
          <w:sz w:val="28"/>
          <w:szCs w:val="28"/>
        </w:rPr>
        <w:t xml:space="preserve">– </w:t>
      </w:r>
    </w:p>
    <w:p w:rsidR="00F14DAC" w:rsidRDefault="00F14DAC" w:rsidP="00F14DAC">
      <w:pPr>
        <w:pStyle w:val="Textbody"/>
        <w:widowControl/>
        <w:spacing w:after="0" w:line="240" w:lineRule="auto"/>
        <w:ind w:firstLine="709"/>
        <w:jc w:val="both"/>
        <w:rPr>
          <w:sz w:val="28"/>
          <w:szCs w:val="28"/>
        </w:rPr>
      </w:pPr>
      <w:r w:rsidRPr="00F14DAC">
        <w:rPr>
          <w:b/>
          <w:sz w:val="28"/>
          <w:szCs w:val="28"/>
        </w:rPr>
        <w:t>СИЛВИЯ ТРЕНДАФИЛОВА</w:t>
      </w:r>
      <w:r w:rsidR="002C1290" w:rsidRPr="00F14DAC">
        <w:rPr>
          <w:b/>
          <w:sz w:val="28"/>
          <w:szCs w:val="28"/>
        </w:rPr>
        <w:t xml:space="preserve">: </w:t>
      </w:r>
      <w:r w:rsidR="00C3695C" w:rsidRPr="00F14DAC">
        <w:rPr>
          <w:sz w:val="28"/>
          <w:szCs w:val="28"/>
        </w:rPr>
        <w:t>Колеги, чета ви</w:t>
      </w:r>
      <w:r w:rsidRPr="00F14DAC">
        <w:rPr>
          <w:sz w:val="28"/>
          <w:szCs w:val="28"/>
        </w:rPr>
        <w:t xml:space="preserve"> следващото решение.</w:t>
      </w:r>
    </w:p>
    <w:p w:rsidR="00F14DAC" w:rsidRPr="00F14DAC" w:rsidRDefault="00F14DAC" w:rsidP="00F14DAC">
      <w:pPr>
        <w:pStyle w:val="Default"/>
        <w:ind w:firstLine="710"/>
        <w:jc w:val="both"/>
        <w:rPr>
          <w:color w:val="auto"/>
          <w:sz w:val="28"/>
          <w:szCs w:val="28"/>
        </w:rPr>
      </w:pPr>
      <w:r w:rsidRPr="00F14DAC">
        <w:rPr>
          <w:rFonts w:eastAsia="Times New Roman"/>
          <w:b/>
          <w:bCs/>
          <w:color w:val="333333"/>
          <w:sz w:val="28"/>
          <w:szCs w:val="28"/>
        </w:rPr>
        <w:t>ОТНОСНО:</w:t>
      </w:r>
      <w:r w:rsidRPr="00F14DAC">
        <w:rPr>
          <w:rFonts w:eastAsia="Times New Roman"/>
          <w:color w:val="333333"/>
          <w:sz w:val="28"/>
          <w:szCs w:val="28"/>
        </w:rPr>
        <w:t xml:space="preserve"> Предсрочно прекратяване на пълномощията като </w:t>
      </w:r>
      <w:r w:rsidRPr="00F14DAC">
        <w:rPr>
          <w:color w:val="auto"/>
          <w:sz w:val="28"/>
          <w:szCs w:val="28"/>
        </w:rPr>
        <w:t xml:space="preserve">общински съветник в ОС – Елин Пелин, мандат 2023 – 2027 на Венцислав Михайлов Асенов от МК „България на регионите (ВМРО-БНД, ИТН)“ и обявяването на Гергана Николова Иванова за общински съветник от кандидатската листа на МК „България на регионите (ВМРО-БНД, ИТН)“. Постъпило е Заявление с вх.№ 224/17.06.2024 г. на ОИК Елин Пелин чрез Община Елин Пелин с № 3_02-9386/17.06.2024 г., от Венцислав Михайлов Асенов. В Заявлението, подадено до ОИК Елин Пелин Венцислав Михайлов Асенов заявява, </w:t>
      </w:r>
      <w:bookmarkStart w:id="1" w:name="_Hlk169545119"/>
      <w:r w:rsidRPr="00F14DAC">
        <w:rPr>
          <w:color w:val="auto"/>
          <w:sz w:val="28"/>
          <w:szCs w:val="28"/>
        </w:rPr>
        <w:t xml:space="preserve">че желае да му бъдат прекратени правомощията като общински съветник, обявен </w:t>
      </w:r>
      <w:bookmarkEnd w:id="1"/>
      <w:r w:rsidRPr="00F14DAC">
        <w:rPr>
          <w:color w:val="auto"/>
          <w:sz w:val="28"/>
          <w:szCs w:val="28"/>
        </w:rPr>
        <w:t xml:space="preserve">с решение № 154-МИ от 30.10.2023 г., на ОИК Елин Пелин от кандидатската листа на МК „България на регионите (ВМРО-БНД, ИТН)“. Заявлението е подадено във връзка с избирането му за народен представител, съгласно Решение № 3482-НС от 14.06.2024 г. на ЦИК. </w:t>
      </w:r>
    </w:p>
    <w:p w:rsidR="00F14DAC" w:rsidRPr="00F14DAC" w:rsidRDefault="00F14DAC" w:rsidP="00F14DAC">
      <w:pPr>
        <w:pStyle w:val="Default"/>
        <w:ind w:firstLine="710"/>
        <w:jc w:val="both"/>
        <w:rPr>
          <w:color w:val="auto"/>
          <w:sz w:val="28"/>
          <w:szCs w:val="28"/>
        </w:rPr>
      </w:pPr>
      <w:r w:rsidRPr="00F14DAC">
        <w:rPr>
          <w:color w:val="auto"/>
          <w:sz w:val="28"/>
          <w:szCs w:val="28"/>
        </w:rPr>
        <w:t xml:space="preserve">На основание чл.30, ал. 4, т. 4 от ЗМСМА и чл. 454 ал. 1 във връзка с ал. 3, предложение второ от ИК определя изрично реда, по който следва да бъде класиран следващ кандидат. Определеният ред е според броя на валидните преференции на кандидатите, получили мандат с преференции </w:t>
      </w:r>
      <w:r w:rsidRPr="00F14DAC">
        <w:rPr>
          <w:color w:val="auto"/>
          <w:sz w:val="28"/>
          <w:szCs w:val="28"/>
        </w:rPr>
        <w:lastRenderedPageBreak/>
        <w:t xml:space="preserve">над 7 % от общинската избирателна квота и включени в списък „А“ по методика, съгласно приложение 5 към чл. 453 ал. 1 от ИК. Когато броят на кандидатите с валидни предпочитания е по-малък от броя на мандатите на партията или коалицията, избрани са всички кандидати от списък „А“. След изчерпване на кандидатите от списък „А“, ОИК Елин Пелин следва да обяви за избран следващия по ред в списък „Б“. Според Справка от „Информационно обслужване“ АД, следващият по ред в списък „Б“ за МК „България на регионите (ВМРО-БНД, ИТН)“, е Гергана Николова Иванова. </w:t>
      </w:r>
    </w:p>
    <w:p w:rsidR="00F14DAC" w:rsidRPr="00F14DAC" w:rsidRDefault="00F14DAC" w:rsidP="00F14DAC">
      <w:pPr>
        <w:pStyle w:val="Default"/>
        <w:ind w:firstLine="710"/>
        <w:jc w:val="both"/>
        <w:rPr>
          <w:color w:val="auto"/>
          <w:sz w:val="28"/>
          <w:szCs w:val="28"/>
        </w:rPr>
      </w:pPr>
      <w:r w:rsidRPr="00F14DAC">
        <w:rPr>
          <w:color w:val="auto"/>
          <w:sz w:val="28"/>
          <w:szCs w:val="28"/>
        </w:rPr>
        <w:t>Предвид изложеното, на основание чл. 87, ал. 1, т. 24 и т. 26 във връзка с чл. 454 ал.1 и чл. 453 ал. 5 от ИК, Общинска избирателна комисия Елин Пелин</w:t>
      </w:r>
    </w:p>
    <w:p w:rsidR="00F14DAC" w:rsidRPr="00F14DAC" w:rsidRDefault="00F14DAC" w:rsidP="00F14DAC">
      <w:pPr>
        <w:pStyle w:val="Default"/>
        <w:ind w:firstLine="710"/>
        <w:jc w:val="both"/>
        <w:rPr>
          <w:color w:val="auto"/>
          <w:sz w:val="28"/>
          <w:szCs w:val="28"/>
        </w:rPr>
      </w:pPr>
      <w:r w:rsidRPr="00F14DAC">
        <w:rPr>
          <w:color w:val="auto"/>
          <w:sz w:val="28"/>
          <w:szCs w:val="28"/>
        </w:rPr>
        <w:t>РЕШИ:</w:t>
      </w:r>
    </w:p>
    <w:p w:rsidR="00F14DAC" w:rsidRPr="00F14DAC" w:rsidRDefault="00F14DAC" w:rsidP="00F14DAC">
      <w:pPr>
        <w:pStyle w:val="Default"/>
        <w:ind w:firstLine="710"/>
        <w:jc w:val="both"/>
        <w:rPr>
          <w:color w:val="auto"/>
          <w:sz w:val="28"/>
          <w:szCs w:val="28"/>
        </w:rPr>
      </w:pPr>
      <w:r w:rsidRPr="00F14DAC">
        <w:rPr>
          <w:color w:val="auto"/>
          <w:sz w:val="28"/>
          <w:szCs w:val="28"/>
        </w:rPr>
        <w:t>ПРЕКРАТЯВА ПРЕДСРОЧНО ПЪЛНОМОЩИЯТА на Венцислав Михайлов Асенов като общински съветник и го ЗАЛИЧАВА от списъка на общинските съветници, обявени за избрани с Решение № 154-МИ от 30.10.2023 г. на ОИК Елин Пелин.</w:t>
      </w:r>
    </w:p>
    <w:p w:rsidR="00F14DAC" w:rsidRPr="00F14DAC" w:rsidRDefault="00F14DAC" w:rsidP="00F14DAC">
      <w:pPr>
        <w:pStyle w:val="Default"/>
        <w:ind w:firstLine="710"/>
        <w:jc w:val="both"/>
        <w:rPr>
          <w:color w:val="auto"/>
          <w:sz w:val="28"/>
          <w:szCs w:val="28"/>
        </w:rPr>
      </w:pPr>
      <w:r w:rsidRPr="00F14DAC">
        <w:rPr>
          <w:color w:val="auto"/>
          <w:sz w:val="28"/>
          <w:szCs w:val="28"/>
        </w:rPr>
        <w:t>ОБЯВЯВА за избран за общински съветник Гергана Николова Иванова от кандидатската листа на МК „България на регионите (ВМРО-БНД, ИТН)“.</w:t>
      </w:r>
    </w:p>
    <w:p w:rsidR="00F14DAC" w:rsidRPr="00F14DAC" w:rsidRDefault="00F14DAC" w:rsidP="00F14DAC">
      <w:pPr>
        <w:pStyle w:val="Default"/>
        <w:ind w:firstLine="710"/>
        <w:jc w:val="both"/>
        <w:rPr>
          <w:color w:val="auto"/>
          <w:sz w:val="28"/>
          <w:szCs w:val="28"/>
        </w:rPr>
      </w:pPr>
      <w:r w:rsidRPr="00F14DAC">
        <w:rPr>
          <w:color w:val="auto"/>
          <w:sz w:val="28"/>
          <w:szCs w:val="28"/>
        </w:rPr>
        <w:t>Решението подлежи на обжалване пред Административен съд  в 7-дневен срок от неговото обявяване.</w:t>
      </w:r>
    </w:p>
    <w:p w:rsidR="00F14DAC" w:rsidRPr="00F14DAC" w:rsidRDefault="00F14DAC" w:rsidP="00F14DAC">
      <w:pPr>
        <w:pStyle w:val="Default"/>
        <w:ind w:firstLine="710"/>
        <w:jc w:val="both"/>
        <w:rPr>
          <w:color w:val="auto"/>
          <w:sz w:val="28"/>
          <w:szCs w:val="28"/>
        </w:rPr>
      </w:pPr>
      <w:r w:rsidRPr="00F14DAC">
        <w:rPr>
          <w:color w:val="auto"/>
          <w:sz w:val="28"/>
          <w:szCs w:val="28"/>
        </w:rPr>
        <w:t xml:space="preserve">Който е съгласен, моля да гласува. </w:t>
      </w:r>
    </w:p>
    <w:p w:rsidR="00F14DAC" w:rsidRPr="00F14DAC" w:rsidRDefault="00F14DAC" w:rsidP="00F14DAC">
      <w:pPr>
        <w:pStyle w:val="Default"/>
        <w:ind w:firstLine="710"/>
        <w:jc w:val="both"/>
        <w:rPr>
          <w:bCs/>
          <w:sz w:val="28"/>
          <w:szCs w:val="28"/>
        </w:rPr>
      </w:pPr>
      <w:r w:rsidRPr="00F14DAC">
        <w:rPr>
          <w:sz w:val="28"/>
          <w:szCs w:val="28"/>
        </w:rPr>
        <w:t>Гласували 10</w:t>
      </w:r>
      <w:r w:rsidRPr="00F14DAC">
        <w:rPr>
          <w:b/>
          <w:bCs/>
          <w:sz w:val="28"/>
          <w:szCs w:val="28"/>
        </w:rPr>
        <w:t xml:space="preserve"> (десет) </w:t>
      </w:r>
      <w:r w:rsidRPr="00F14DAC">
        <w:rPr>
          <w:sz w:val="28"/>
          <w:szCs w:val="28"/>
        </w:rPr>
        <w:t xml:space="preserve">членове на ОИК: </w:t>
      </w:r>
      <w:bookmarkStart w:id="2" w:name="_GoBack"/>
      <w:bookmarkEnd w:id="2"/>
      <w:r w:rsidRPr="00F14DAC">
        <w:rPr>
          <w:b/>
          <w:bCs/>
          <w:sz w:val="28"/>
          <w:szCs w:val="28"/>
        </w:rPr>
        <w:t xml:space="preserve">за – 10 (десет) - </w:t>
      </w:r>
      <w:r w:rsidRPr="00F14DAC">
        <w:rPr>
          <w:sz w:val="28"/>
          <w:szCs w:val="28"/>
        </w:rPr>
        <w:t xml:space="preserve">Силвия Чавдарова </w:t>
      </w:r>
      <w:proofErr w:type="spellStart"/>
      <w:r w:rsidRPr="00F14DAC">
        <w:rPr>
          <w:sz w:val="28"/>
          <w:szCs w:val="28"/>
        </w:rPr>
        <w:t>Трендафилова,Валентина</w:t>
      </w:r>
      <w:proofErr w:type="spellEnd"/>
      <w:r w:rsidRPr="00F14DAC">
        <w:rPr>
          <w:sz w:val="28"/>
          <w:szCs w:val="28"/>
        </w:rPr>
        <w:t xml:space="preserve"> Йорданова Данева, Минна Димитрова Иванова, </w:t>
      </w:r>
      <w:proofErr w:type="spellStart"/>
      <w:r w:rsidRPr="00F14DAC">
        <w:rPr>
          <w:sz w:val="28"/>
          <w:szCs w:val="28"/>
        </w:rPr>
        <w:t>Мариа</w:t>
      </w:r>
      <w:proofErr w:type="spellEnd"/>
      <w:r w:rsidRPr="00F14DAC">
        <w:rPr>
          <w:sz w:val="28"/>
          <w:szCs w:val="28"/>
        </w:rPr>
        <w:t xml:space="preserve"> Евлогиева Китова-Петрова, Снежана Петрова Гелева, Жулиета Сергеева Георгиева-Стойнова, Елена Пламенова Гьошева-Мутафчиева, Петранка Трайкова Петкова-Андреева, Марияна Димитрова Стоянова-Петрова.</w:t>
      </w:r>
    </w:p>
    <w:p w:rsidR="00F14DAC" w:rsidRPr="00F14DAC" w:rsidRDefault="00F14DAC" w:rsidP="00F14DAC">
      <w:pPr>
        <w:shd w:val="clear" w:color="auto" w:fill="FFFFFF"/>
        <w:ind w:firstLine="710"/>
        <w:jc w:val="both"/>
        <w:rPr>
          <w:rFonts w:eastAsia="Calibri"/>
          <w:sz w:val="28"/>
          <w:szCs w:val="28"/>
          <w:lang w:val="bg-BG"/>
        </w:rPr>
      </w:pPr>
      <w:r w:rsidRPr="00F14DAC">
        <w:rPr>
          <w:b/>
          <w:bCs/>
          <w:sz w:val="28"/>
          <w:szCs w:val="28"/>
          <w:lang w:val="bg-BG"/>
        </w:rPr>
        <w:t>Против – няма</w:t>
      </w:r>
      <w:r w:rsidRPr="00F14DAC">
        <w:rPr>
          <w:b/>
          <w:bCs/>
          <w:i/>
          <w:iCs/>
          <w:sz w:val="28"/>
          <w:szCs w:val="28"/>
          <w:lang w:val="bg-BG"/>
        </w:rPr>
        <w:t xml:space="preserve">. </w:t>
      </w:r>
    </w:p>
    <w:p w:rsidR="0044318D" w:rsidRPr="00F14DAC" w:rsidRDefault="002C1290" w:rsidP="00F14DAC">
      <w:pPr>
        <w:shd w:val="clear" w:color="auto" w:fill="FFFFFF"/>
        <w:ind w:firstLine="710"/>
        <w:jc w:val="both"/>
        <w:rPr>
          <w:sz w:val="28"/>
          <w:szCs w:val="28"/>
          <w:lang w:val="bg-BG"/>
        </w:rPr>
      </w:pPr>
      <w:r w:rsidRPr="00F14DAC">
        <w:rPr>
          <w:bCs/>
          <w:iCs/>
          <w:sz w:val="28"/>
          <w:szCs w:val="28"/>
          <w:lang w:val="bg-BG"/>
        </w:rPr>
        <w:t xml:space="preserve">С това </w:t>
      </w:r>
      <w:r w:rsidR="008D5F4E" w:rsidRPr="00F14DAC">
        <w:rPr>
          <w:bCs/>
          <w:iCs/>
          <w:sz w:val="28"/>
          <w:szCs w:val="28"/>
          <w:lang w:val="bg-BG"/>
        </w:rPr>
        <w:t>дневният</w:t>
      </w:r>
      <w:r w:rsidRPr="00F14DAC">
        <w:rPr>
          <w:bCs/>
          <w:iCs/>
          <w:sz w:val="28"/>
          <w:szCs w:val="28"/>
          <w:lang w:val="bg-BG"/>
        </w:rPr>
        <w:t xml:space="preserve"> ред за днес </w:t>
      </w:r>
      <w:r w:rsidRPr="00F14DAC">
        <w:rPr>
          <w:sz w:val="28"/>
          <w:szCs w:val="28"/>
          <w:lang w:val="bg-BG"/>
        </w:rPr>
        <w:t>е изчерпан</w:t>
      </w:r>
      <w:r w:rsidR="008D5F4E" w:rsidRPr="00F14DAC">
        <w:rPr>
          <w:sz w:val="28"/>
          <w:szCs w:val="28"/>
          <w:lang w:val="bg-BG"/>
        </w:rPr>
        <w:t>.</w:t>
      </w:r>
      <w:r w:rsidRPr="00F14DAC">
        <w:rPr>
          <w:sz w:val="28"/>
          <w:szCs w:val="28"/>
          <w:lang w:val="bg-BG"/>
        </w:rPr>
        <w:t xml:space="preserve"> </w:t>
      </w:r>
      <w:r w:rsidR="000E5302" w:rsidRPr="00F14DAC">
        <w:rPr>
          <w:sz w:val="28"/>
          <w:szCs w:val="28"/>
          <w:lang w:val="bg-BG"/>
        </w:rPr>
        <w:t xml:space="preserve">Има ли предложения в точка Разни? Не виждам. </w:t>
      </w:r>
      <w:r w:rsidRPr="00F14DAC">
        <w:rPr>
          <w:sz w:val="28"/>
          <w:szCs w:val="28"/>
          <w:lang w:val="bg-BG"/>
        </w:rPr>
        <w:t>Закривам заседанието.</w:t>
      </w:r>
      <w:r w:rsidR="00C3695C" w:rsidRPr="00F14DAC">
        <w:rPr>
          <w:sz w:val="28"/>
          <w:szCs w:val="28"/>
          <w:lang w:val="bg-BG"/>
        </w:rPr>
        <w:t xml:space="preserve"> Приятна вечер на всички и до нови срещи. </w:t>
      </w:r>
    </w:p>
    <w:p w:rsidR="00B554D5" w:rsidRPr="00F14DAC" w:rsidRDefault="00B554D5" w:rsidP="008F720D">
      <w:pPr>
        <w:pStyle w:val="Default"/>
        <w:jc w:val="center"/>
        <w:rPr>
          <w:iCs/>
          <w:color w:val="auto"/>
          <w:sz w:val="28"/>
          <w:szCs w:val="28"/>
        </w:rPr>
      </w:pPr>
      <w:r w:rsidRPr="00F14DAC">
        <w:rPr>
          <w:i/>
          <w:iCs/>
          <w:color w:val="auto"/>
          <w:sz w:val="28"/>
          <w:szCs w:val="28"/>
        </w:rPr>
        <w:t xml:space="preserve">(Закрито в </w:t>
      </w:r>
      <w:r w:rsidR="00F14DAC">
        <w:rPr>
          <w:i/>
          <w:iCs/>
          <w:color w:val="auto"/>
          <w:sz w:val="28"/>
          <w:szCs w:val="28"/>
        </w:rPr>
        <w:t>20</w:t>
      </w:r>
      <w:r w:rsidR="005278F9" w:rsidRPr="00F14DAC">
        <w:rPr>
          <w:i/>
          <w:iCs/>
          <w:color w:val="auto"/>
          <w:sz w:val="28"/>
          <w:szCs w:val="28"/>
        </w:rPr>
        <w:t>:</w:t>
      </w:r>
      <w:r w:rsidR="00F14DAC">
        <w:rPr>
          <w:i/>
          <w:iCs/>
          <w:color w:val="auto"/>
          <w:sz w:val="28"/>
          <w:szCs w:val="28"/>
        </w:rPr>
        <w:t>2</w:t>
      </w:r>
      <w:r w:rsidR="008D5F4E" w:rsidRPr="00F14DAC">
        <w:rPr>
          <w:i/>
          <w:iCs/>
          <w:color w:val="auto"/>
          <w:sz w:val="28"/>
          <w:szCs w:val="28"/>
        </w:rPr>
        <w:t>5</w:t>
      </w:r>
      <w:r w:rsidRPr="00F14DAC">
        <w:rPr>
          <w:i/>
          <w:iCs/>
          <w:color w:val="auto"/>
          <w:sz w:val="28"/>
          <w:szCs w:val="28"/>
        </w:rPr>
        <w:t xml:space="preserve"> ч.)</w:t>
      </w:r>
    </w:p>
    <w:p w:rsidR="008F720D" w:rsidRPr="00F14DAC" w:rsidRDefault="008F720D" w:rsidP="008F720D">
      <w:pPr>
        <w:pStyle w:val="Default"/>
        <w:jc w:val="both"/>
        <w:rPr>
          <w:b/>
          <w:iCs/>
          <w:color w:val="auto"/>
          <w:sz w:val="28"/>
          <w:szCs w:val="28"/>
        </w:rPr>
      </w:pPr>
    </w:p>
    <w:p w:rsidR="00B554D5" w:rsidRPr="00F14DAC" w:rsidRDefault="00B554D5" w:rsidP="008F720D">
      <w:pPr>
        <w:pStyle w:val="Default"/>
        <w:jc w:val="both"/>
        <w:rPr>
          <w:b/>
          <w:iCs/>
          <w:color w:val="auto"/>
          <w:sz w:val="28"/>
          <w:szCs w:val="28"/>
        </w:rPr>
      </w:pPr>
      <w:r w:rsidRPr="00F14DAC">
        <w:rPr>
          <w:b/>
          <w:iCs/>
          <w:color w:val="auto"/>
          <w:sz w:val="28"/>
          <w:szCs w:val="28"/>
        </w:rPr>
        <w:t>Изготвил протокола:</w:t>
      </w:r>
    </w:p>
    <w:p w:rsidR="00A36464" w:rsidRPr="00F14DAC" w:rsidRDefault="00B554D5" w:rsidP="00F14DAC">
      <w:pPr>
        <w:pStyle w:val="Default"/>
        <w:jc w:val="both"/>
        <w:rPr>
          <w:iCs/>
          <w:color w:val="auto"/>
          <w:sz w:val="28"/>
          <w:szCs w:val="28"/>
        </w:rPr>
      </w:pPr>
      <w:r w:rsidRPr="00F14DAC">
        <w:rPr>
          <w:iCs/>
          <w:color w:val="auto"/>
          <w:sz w:val="28"/>
          <w:szCs w:val="28"/>
        </w:rPr>
        <w:t>(Жулиета Георгиева-Стойнова)</w:t>
      </w:r>
    </w:p>
    <w:p w:rsidR="008F720D" w:rsidRPr="00F14DAC" w:rsidRDefault="008F720D" w:rsidP="008F720D">
      <w:pPr>
        <w:ind w:firstLine="4820"/>
        <w:jc w:val="both"/>
        <w:rPr>
          <w:b/>
          <w:sz w:val="28"/>
          <w:szCs w:val="28"/>
          <w:lang w:val="bg-BG"/>
        </w:rPr>
      </w:pPr>
    </w:p>
    <w:p w:rsidR="00B554D5" w:rsidRPr="00F14DAC" w:rsidRDefault="00B554D5" w:rsidP="000E5302">
      <w:pPr>
        <w:ind w:left="3600" w:firstLine="720"/>
        <w:jc w:val="both"/>
        <w:rPr>
          <w:b/>
          <w:sz w:val="28"/>
          <w:szCs w:val="28"/>
          <w:lang w:val="bg-BG"/>
        </w:rPr>
      </w:pPr>
      <w:r w:rsidRPr="00F14DAC">
        <w:rPr>
          <w:b/>
          <w:sz w:val="28"/>
          <w:szCs w:val="28"/>
          <w:lang w:val="bg-BG"/>
        </w:rPr>
        <w:t>ПРЕДСЕДАТЕЛ:</w:t>
      </w:r>
    </w:p>
    <w:p w:rsidR="004B64BC" w:rsidRPr="00F14DAC" w:rsidRDefault="00B554D5" w:rsidP="008F720D">
      <w:pPr>
        <w:ind w:left="844" w:firstLine="4820"/>
        <w:jc w:val="both"/>
        <w:rPr>
          <w:sz w:val="28"/>
          <w:szCs w:val="28"/>
          <w:lang w:val="bg-BG"/>
        </w:rPr>
      </w:pPr>
      <w:r w:rsidRPr="00F14DAC">
        <w:rPr>
          <w:sz w:val="28"/>
          <w:szCs w:val="28"/>
          <w:lang w:val="bg-BG"/>
        </w:rPr>
        <w:t>(</w:t>
      </w:r>
      <w:r w:rsidR="00F14DAC">
        <w:rPr>
          <w:sz w:val="28"/>
          <w:szCs w:val="28"/>
          <w:lang w:val="bg-BG"/>
        </w:rPr>
        <w:t>Силвия Трендафилова</w:t>
      </w:r>
      <w:r w:rsidRPr="00F14DAC">
        <w:rPr>
          <w:sz w:val="28"/>
          <w:szCs w:val="28"/>
          <w:lang w:val="bg-BG"/>
        </w:rPr>
        <w:t>)</w:t>
      </w:r>
    </w:p>
    <w:p w:rsidR="006A3BF0" w:rsidRPr="00F14DAC" w:rsidRDefault="006A3BF0" w:rsidP="008F720D">
      <w:pPr>
        <w:jc w:val="both"/>
        <w:rPr>
          <w:sz w:val="28"/>
          <w:szCs w:val="28"/>
          <w:lang w:val="bg-BG"/>
        </w:rPr>
      </w:pPr>
    </w:p>
    <w:p w:rsidR="00240EEA" w:rsidRPr="00F14DAC" w:rsidRDefault="00240EEA" w:rsidP="008F720D">
      <w:pPr>
        <w:ind w:firstLine="4820"/>
        <w:jc w:val="both"/>
        <w:rPr>
          <w:b/>
          <w:sz w:val="28"/>
          <w:szCs w:val="28"/>
          <w:lang w:val="bg-BG"/>
        </w:rPr>
      </w:pPr>
    </w:p>
    <w:p w:rsidR="00B554D5" w:rsidRPr="00F14DAC" w:rsidRDefault="00B554D5" w:rsidP="000E5302">
      <w:pPr>
        <w:ind w:left="3600" w:firstLine="720"/>
        <w:jc w:val="both"/>
        <w:rPr>
          <w:b/>
          <w:sz w:val="28"/>
          <w:szCs w:val="28"/>
          <w:lang w:val="bg-BG"/>
        </w:rPr>
      </w:pPr>
      <w:r w:rsidRPr="00F14DAC">
        <w:rPr>
          <w:b/>
          <w:sz w:val="28"/>
          <w:szCs w:val="28"/>
          <w:lang w:val="bg-BG"/>
        </w:rPr>
        <w:t>СЕКРЕТАР:</w:t>
      </w:r>
    </w:p>
    <w:p w:rsidR="00E0483A" w:rsidRPr="00F14DAC" w:rsidRDefault="00240EEA" w:rsidP="008F720D">
      <w:pPr>
        <w:ind w:left="844" w:firstLine="4820"/>
        <w:jc w:val="both"/>
        <w:rPr>
          <w:sz w:val="28"/>
          <w:szCs w:val="28"/>
          <w:lang w:val="bg-BG"/>
        </w:rPr>
      </w:pPr>
      <w:r w:rsidRPr="00F14DAC">
        <w:rPr>
          <w:sz w:val="28"/>
          <w:szCs w:val="28"/>
          <w:lang w:val="bg-BG"/>
        </w:rPr>
        <w:t>(Мариа Китова-Петрова</w:t>
      </w:r>
      <w:r w:rsidR="00B554D5" w:rsidRPr="00F14DAC">
        <w:rPr>
          <w:sz w:val="28"/>
          <w:szCs w:val="28"/>
          <w:lang w:val="bg-BG"/>
        </w:rPr>
        <w:t>)</w:t>
      </w:r>
    </w:p>
    <w:sectPr w:rsidR="00E0483A" w:rsidRPr="00F14DAC" w:rsidSect="00E60B0A">
      <w:footerReference w:type="default" r:id="rId8"/>
      <w:pgSz w:w="11906" w:h="16838"/>
      <w:pgMar w:top="1417" w:right="1417" w:bottom="1417" w:left="156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6F3" w:rsidRDefault="00A836F3">
      <w:r>
        <w:separator/>
      </w:r>
    </w:p>
  </w:endnote>
  <w:endnote w:type="continuationSeparator" w:id="0">
    <w:p w:rsidR="00A836F3" w:rsidRDefault="00A8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346" w:rsidRDefault="000E0346">
    <w:pPr>
      <w:pStyle w:val="a4"/>
      <w:jc w:val="right"/>
    </w:pPr>
    <w:r>
      <w:fldChar w:fldCharType="begin"/>
    </w:r>
    <w:r>
      <w:instrText>PAGE</w:instrText>
    </w:r>
    <w:r>
      <w:fldChar w:fldCharType="separate"/>
    </w:r>
    <w:r w:rsidR="00182FB8">
      <w:rPr>
        <w:noProof/>
      </w:rPr>
      <w:t>2</w:t>
    </w:r>
    <w:r>
      <w:fldChar w:fldCharType="end"/>
    </w:r>
  </w:p>
  <w:p w:rsidR="000E0346" w:rsidRDefault="000E034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6F3" w:rsidRDefault="00A836F3">
      <w:r>
        <w:separator/>
      </w:r>
    </w:p>
  </w:footnote>
  <w:footnote w:type="continuationSeparator" w:id="0">
    <w:p w:rsidR="00A836F3" w:rsidRDefault="00A83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25CFB"/>
    <w:multiLevelType w:val="hybridMultilevel"/>
    <w:tmpl w:val="86BA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F5A95"/>
    <w:multiLevelType w:val="multilevel"/>
    <w:tmpl w:val="B0E27B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4300A45"/>
    <w:multiLevelType w:val="multilevel"/>
    <w:tmpl w:val="78E69FF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AB23C2E"/>
    <w:multiLevelType w:val="hybridMultilevel"/>
    <w:tmpl w:val="420E75A0"/>
    <w:lvl w:ilvl="0" w:tplc="6FBAAA4A">
      <w:start w:val="1"/>
      <w:numFmt w:val="decimal"/>
      <w:lvlText w:val="%1."/>
      <w:lvlJc w:val="left"/>
      <w:pPr>
        <w:ind w:left="1445" w:hanging="735"/>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2E4A124B"/>
    <w:multiLevelType w:val="multilevel"/>
    <w:tmpl w:val="EAE2842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3CF66325"/>
    <w:multiLevelType w:val="multilevel"/>
    <w:tmpl w:val="ABF6A6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2014F4C"/>
    <w:multiLevelType w:val="multilevel"/>
    <w:tmpl w:val="95C635C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49102ED6"/>
    <w:multiLevelType w:val="multilevel"/>
    <w:tmpl w:val="E7D0BF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F6C31D8"/>
    <w:multiLevelType w:val="hybridMultilevel"/>
    <w:tmpl w:val="BA3C2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F01E3"/>
    <w:multiLevelType w:val="multilevel"/>
    <w:tmpl w:val="225ECDE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5BA91ADD"/>
    <w:multiLevelType w:val="multilevel"/>
    <w:tmpl w:val="980C812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65C20F9C"/>
    <w:multiLevelType w:val="multilevel"/>
    <w:tmpl w:val="F51C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8C6A9A"/>
    <w:multiLevelType w:val="hybridMultilevel"/>
    <w:tmpl w:val="E682A97E"/>
    <w:lvl w:ilvl="0" w:tplc="DFBE1B04">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7CF527E5"/>
    <w:multiLevelType w:val="hybridMultilevel"/>
    <w:tmpl w:val="AF14372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7EE73765"/>
    <w:multiLevelType w:val="multilevel"/>
    <w:tmpl w:val="A616173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2"/>
  </w:num>
  <w:num w:numId="5">
    <w:abstractNumId w:val="13"/>
  </w:num>
  <w:num w:numId="6">
    <w:abstractNumId w:val="7"/>
  </w:num>
  <w:num w:numId="7">
    <w:abstractNumId w:val="13"/>
  </w:num>
  <w:num w:numId="8">
    <w:abstractNumId w:val="5"/>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4"/>
  </w:num>
  <w:num w:numId="13">
    <w:abstractNumId w:val="4"/>
  </w:num>
  <w:num w:numId="14">
    <w:abstractNumId w:val="9"/>
  </w:num>
  <w:num w:numId="15">
    <w:abstractNumId w:val="11"/>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4D5"/>
    <w:rsid w:val="0002289B"/>
    <w:rsid w:val="00031990"/>
    <w:rsid w:val="00057B8A"/>
    <w:rsid w:val="000811A5"/>
    <w:rsid w:val="0009000F"/>
    <w:rsid w:val="00093871"/>
    <w:rsid w:val="00094CE3"/>
    <w:rsid w:val="000A0654"/>
    <w:rsid w:val="000B676E"/>
    <w:rsid w:val="000E0346"/>
    <w:rsid w:val="000E5302"/>
    <w:rsid w:val="00182FB8"/>
    <w:rsid w:val="00192F32"/>
    <w:rsid w:val="001B0C6F"/>
    <w:rsid w:val="001D00E0"/>
    <w:rsid w:val="00204491"/>
    <w:rsid w:val="002163F7"/>
    <w:rsid w:val="00217FEA"/>
    <w:rsid w:val="00233CD5"/>
    <w:rsid w:val="00235104"/>
    <w:rsid w:val="00240EEA"/>
    <w:rsid w:val="0028212C"/>
    <w:rsid w:val="00283147"/>
    <w:rsid w:val="002A2FBC"/>
    <w:rsid w:val="002A733B"/>
    <w:rsid w:val="002B1045"/>
    <w:rsid w:val="002C0006"/>
    <w:rsid w:val="002C1290"/>
    <w:rsid w:val="002C1FCF"/>
    <w:rsid w:val="00302BEA"/>
    <w:rsid w:val="00312B3C"/>
    <w:rsid w:val="00335E76"/>
    <w:rsid w:val="00387F4C"/>
    <w:rsid w:val="003D460A"/>
    <w:rsid w:val="00432F8F"/>
    <w:rsid w:val="00437213"/>
    <w:rsid w:val="0044318D"/>
    <w:rsid w:val="00447A23"/>
    <w:rsid w:val="0045249A"/>
    <w:rsid w:val="004577DC"/>
    <w:rsid w:val="004B64BC"/>
    <w:rsid w:val="004B7975"/>
    <w:rsid w:val="004C1DAC"/>
    <w:rsid w:val="004D00F8"/>
    <w:rsid w:val="004D58D1"/>
    <w:rsid w:val="004F019A"/>
    <w:rsid w:val="00503996"/>
    <w:rsid w:val="00522BAB"/>
    <w:rsid w:val="005278F9"/>
    <w:rsid w:val="00530CE2"/>
    <w:rsid w:val="00540502"/>
    <w:rsid w:val="00541475"/>
    <w:rsid w:val="005457DC"/>
    <w:rsid w:val="005726CF"/>
    <w:rsid w:val="0057322C"/>
    <w:rsid w:val="005A362A"/>
    <w:rsid w:val="005B794F"/>
    <w:rsid w:val="005C4825"/>
    <w:rsid w:val="005C5E1F"/>
    <w:rsid w:val="005E4FF3"/>
    <w:rsid w:val="00605526"/>
    <w:rsid w:val="006405A0"/>
    <w:rsid w:val="00651351"/>
    <w:rsid w:val="0068005A"/>
    <w:rsid w:val="006848FE"/>
    <w:rsid w:val="006A3BF0"/>
    <w:rsid w:val="006B60DA"/>
    <w:rsid w:val="006E1641"/>
    <w:rsid w:val="006F4E6F"/>
    <w:rsid w:val="00715262"/>
    <w:rsid w:val="00723D7D"/>
    <w:rsid w:val="00740D04"/>
    <w:rsid w:val="00740D51"/>
    <w:rsid w:val="007501BE"/>
    <w:rsid w:val="007C2BA0"/>
    <w:rsid w:val="007C6A10"/>
    <w:rsid w:val="007E6885"/>
    <w:rsid w:val="00815464"/>
    <w:rsid w:val="00821E46"/>
    <w:rsid w:val="00856D1C"/>
    <w:rsid w:val="00860616"/>
    <w:rsid w:val="008709AE"/>
    <w:rsid w:val="008712C1"/>
    <w:rsid w:val="00871540"/>
    <w:rsid w:val="008A1871"/>
    <w:rsid w:val="008B2A0A"/>
    <w:rsid w:val="008C5153"/>
    <w:rsid w:val="008D3A3C"/>
    <w:rsid w:val="008D5F4E"/>
    <w:rsid w:val="008F062D"/>
    <w:rsid w:val="008F720D"/>
    <w:rsid w:val="0092458A"/>
    <w:rsid w:val="00934E7E"/>
    <w:rsid w:val="00945B05"/>
    <w:rsid w:val="009611D5"/>
    <w:rsid w:val="009C38CD"/>
    <w:rsid w:val="009F7699"/>
    <w:rsid w:val="00A025A4"/>
    <w:rsid w:val="00A119FD"/>
    <w:rsid w:val="00A36464"/>
    <w:rsid w:val="00A437EF"/>
    <w:rsid w:val="00A5243C"/>
    <w:rsid w:val="00A52BA3"/>
    <w:rsid w:val="00A547F6"/>
    <w:rsid w:val="00A60A29"/>
    <w:rsid w:val="00A74709"/>
    <w:rsid w:val="00A836F3"/>
    <w:rsid w:val="00A915E8"/>
    <w:rsid w:val="00AD343B"/>
    <w:rsid w:val="00B06016"/>
    <w:rsid w:val="00B236A7"/>
    <w:rsid w:val="00B554D5"/>
    <w:rsid w:val="00B5625E"/>
    <w:rsid w:val="00B60F7D"/>
    <w:rsid w:val="00B91EF8"/>
    <w:rsid w:val="00BA4061"/>
    <w:rsid w:val="00BB033B"/>
    <w:rsid w:val="00BD0968"/>
    <w:rsid w:val="00BE520D"/>
    <w:rsid w:val="00BF2DD3"/>
    <w:rsid w:val="00BF32E8"/>
    <w:rsid w:val="00C10AFB"/>
    <w:rsid w:val="00C3695C"/>
    <w:rsid w:val="00C97232"/>
    <w:rsid w:val="00CB7421"/>
    <w:rsid w:val="00CC6C27"/>
    <w:rsid w:val="00CD688C"/>
    <w:rsid w:val="00D11110"/>
    <w:rsid w:val="00D247C8"/>
    <w:rsid w:val="00D428CF"/>
    <w:rsid w:val="00D47C7E"/>
    <w:rsid w:val="00D50062"/>
    <w:rsid w:val="00D836CC"/>
    <w:rsid w:val="00DA0E48"/>
    <w:rsid w:val="00DA7F13"/>
    <w:rsid w:val="00DC039D"/>
    <w:rsid w:val="00DC0B37"/>
    <w:rsid w:val="00DC32E2"/>
    <w:rsid w:val="00DC38F7"/>
    <w:rsid w:val="00DD3BDA"/>
    <w:rsid w:val="00E0483A"/>
    <w:rsid w:val="00E05C94"/>
    <w:rsid w:val="00E205DE"/>
    <w:rsid w:val="00E246DE"/>
    <w:rsid w:val="00E3668B"/>
    <w:rsid w:val="00E517FF"/>
    <w:rsid w:val="00E60B0A"/>
    <w:rsid w:val="00E61D9C"/>
    <w:rsid w:val="00E6700E"/>
    <w:rsid w:val="00E801B2"/>
    <w:rsid w:val="00E87A5E"/>
    <w:rsid w:val="00E914A0"/>
    <w:rsid w:val="00EA085E"/>
    <w:rsid w:val="00EB471D"/>
    <w:rsid w:val="00ED407A"/>
    <w:rsid w:val="00ED5823"/>
    <w:rsid w:val="00F14DAC"/>
    <w:rsid w:val="00F46C5F"/>
    <w:rsid w:val="00F46F4A"/>
    <w:rsid w:val="00F951AC"/>
    <w:rsid w:val="00FA671A"/>
    <w:rsid w:val="00FC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16BA1"/>
  <w15:chartTrackingRefBased/>
  <w15:docId w15:val="{AEAACF67-88BD-4E6B-97CA-4A5C4E6A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554D5"/>
    <w:pPr>
      <w:suppressAutoHyphens/>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олен колонтитул Знак"/>
    <w:basedOn w:val="a0"/>
    <w:link w:val="a4"/>
    <w:uiPriority w:val="99"/>
    <w:qFormat/>
    <w:locked/>
    <w:rsid w:val="00B554D5"/>
    <w:rPr>
      <w:rFonts w:ascii="Times New Roman" w:hAnsi="Times New Roman" w:cs="Times New Roman"/>
      <w:sz w:val="24"/>
      <w:szCs w:val="24"/>
      <w:lang w:val="en-GB"/>
    </w:rPr>
  </w:style>
  <w:style w:type="paragraph" w:customStyle="1" w:styleId="Default">
    <w:name w:val="Default"/>
    <w:uiPriority w:val="99"/>
    <w:qFormat/>
    <w:rsid w:val="00B554D5"/>
    <w:pPr>
      <w:suppressAutoHyphens/>
      <w:spacing w:after="0" w:line="240" w:lineRule="auto"/>
    </w:pPr>
    <w:rPr>
      <w:rFonts w:ascii="Times New Roman" w:eastAsia="Calibri" w:hAnsi="Times New Roman" w:cs="Times New Roman"/>
      <w:color w:val="000000"/>
      <w:sz w:val="24"/>
      <w:szCs w:val="24"/>
      <w:lang w:val="bg-BG"/>
    </w:rPr>
  </w:style>
  <w:style w:type="paragraph" w:styleId="a5">
    <w:name w:val="Normal (Web)"/>
    <w:basedOn w:val="a"/>
    <w:qFormat/>
    <w:rsid w:val="00B554D5"/>
    <w:pPr>
      <w:spacing w:beforeAutospacing="1" w:afterAutospacing="1"/>
    </w:pPr>
    <w:rPr>
      <w:lang w:val="bg-BG" w:eastAsia="bg-BG"/>
    </w:rPr>
  </w:style>
  <w:style w:type="paragraph" w:styleId="a4">
    <w:name w:val="footer"/>
    <w:basedOn w:val="a"/>
    <w:link w:val="a3"/>
    <w:uiPriority w:val="99"/>
    <w:rsid w:val="00B554D5"/>
    <w:pPr>
      <w:tabs>
        <w:tab w:val="center" w:pos="4536"/>
        <w:tab w:val="right" w:pos="9072"/>
      </w:tabs>
    </w:pPr>
    <w:rPr>
      <w:rFonts w:eastAsiaTheme="minorHAnsi"/>
    </w:rPr>
  </w:style>
  <w:style w:type="character" w:customStyle="1" w:styleId="FooterChar1">
    <w:name w:val="Footer Char1"/>
    <w:basedOn w:val="a0"/>
    <w:uiPriority w:val="99"/>
    <w:semiHidden/>
    <w:rsid w:val="00B554D5"/>
    <w:rPr>
      <w:rFonts w:ascii="Times New Roman" w:eastAsia="Times New Roman" w:hAnsi="Times New Roman" w:cs="Times New Roman"/>
      <w:sz w:val="24"/>
      <w:szCs w:val="24"/>
      <w:lang w:val="en-GB"/>
    </w:rPr>
  </w:style>
  <w:style w:type="paragraph" w:customStyle="1" w:styleId="Textbody">
    <w:name w:val="Text body"/>
    <w:basedOn w:val="a"/>
    <w:rsid w:val="00335E76"/>
    <w:pPr>
      <w:widowControl w:val="0"/>
      <w:autoSpaceDN w:val="0"/>
      <w:spacing w:after="283" w:line="276" w:lineRule="auto"/>
      <w:textAlignment w:val="baseline"/>
    </w:pPr>
    <w:rPr>
      <w:rFonts w:ascii="Liberation Serif" w:eastAsia="Segoe UI" w:hAnsi="Liberation Serif" w:cs="Tahoma"/>
      <w:color w:val="000000"/>
      <w:kern w:val="3"/>
      <w:lang w:val="bg-BG" w:eastAsia="zh-CN" w:bidi="hi-IN"/>
    </w:rPr>
  </w:style>
  <w:style w:type="character" w:customStyle="1" w:styleId="StrongEmphasis">
    <w:name w:val="Strong Emphasis"/>
    <w:rsid w:val="00335E76"/>
    <w:rPr>
      <w:b/>
      <w:bCs/>
    </w:rPr>
  </w:style>
  <w:style w:type="paragraph" w:styleId="a6">
    <w:name w:val="List Paragraph"/>
    <w:basedOn w:val="a"/>
    <w:uiPriority w:val="34"/>
    <w:qFormat/>
    <w:rsid w:val="00217FEA"/>
    <w:pPr>
      <w:ind w:left="720"/>
      <w:contextualSpacing/>
    </w:pPr>
  </w:style>
  <w:style w:type="paragraph" w:styleId="a7">
    <w:name w:val="Balloon Text"/>
    <w:basedOn w:val="a"/>
    <w:link w:val="a8"/>
    <w:unhideWhenUsed/>
    <w:rsid w:val="00E0483A"/>
    <w:rPr>
      <w:rFonts w:ascii="Segoe UI" w:hAnsi="Segoe UI" w:cs="Segoe UI"/>
      <w:sz w:val="18"/>
      <w:szCs w:val="18"/>
    </w:rPr>
  </w:style>
  <w:style w:type="character" w:customStyle="1" w:styleId="a8">
    <w:name w:val="Изнесен текст Знак"/>
    <w:basedOn w:val="a0"/>
    <w:link w:val="a7"/>
    <w:rsid w:val="00E0483A"/>
    <w:rPr>
      <w:rFonts w:ascii="Segoe UI" w:eastAsia="Times New Roman" w:hAnsi="Segoe UI" w:cs="Segoe UI"/>
      <w:sz w:val="18"/>
      <w:szCs w:val="18"/>
      <w:lang w:val="en-GB"/>
    </w:rPr>
  </w:style>
  <w:style w:type="character" w:styleId="a9">
    <w:name w:val="Hyperlink"/>
    <w:basedOn w:val="a0"/>
    <w:uiPriority w:val="99"/>
    <w:unhideWhenUsed/>
    <w:rsid w:val="008B2A0A"/>
    <w:rPr>
      <w:color w:val="0563C1" w:themeColor="hyperlink"/>
      <w:u w:val="single"/>
    </w:rPr>
  </w:style>
  <w:style w:type="character" w:styleId="aa">
    <w:name w:val="Strong"/>
    <w:basedOn w:val="a0"/>
    <w:uiPriority w:val="22"/>
    <w:qFormat/>
    <w:rsid w:val="00522BAB"/>
    <w:rPr>
      <w:b/>
      <w:bCs/>
    </w:rPr>
  </w:style>
  <w:style w:type="paragraph" w:customStyle="1" w:styleId="Standard">
    <w:name w:val="Standard"/>
    <w:rsid w:val="000E0346"/>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bg-BG" w:eastAsia="zh-CN" w:bidi="hi-IN"/>
    </w:rPr>
  </w:style>
  <w:style w:type="paragraph" w:customStyle="1" w:styleId="HorizontalLine">
    <w:name w:val="Horizontal Line"/>
    <w:basedOn w:val="Standard"/>
    <w:next w:val="Textbody"/>
    <w:rsid w:val="000E0346"/>
    <w:pPr>
      <w:suppressLineNumbers/>
      <w:spacing w:after="283"/>
    </w:pPr>
    <w:rPr>
      <w:sz w:val="12"/>
      <w:szCs w:val="12"/>
    </w:rPr>
  </w:style>
  <w:style w:type="character" w:customStyle="1" w:styleId="NumberingSymbols">
    <w:name w:val="Numbering Symbols"/>
    <w:rsid w:val="000E0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977786">
      <w:bodyDiv w:val="1"/>
      <w:marLeft w:val="0"/>
      <w:marRight w:val="0"/>
      <w:marTop w:val="0"/>
      <w:marBottom w:val="0"/>
      <w:divBdr>
        <w:top w:val="none" w:sz="0" w:space="0" w:color="auto"/>
        <w:left w:val="none" w:sz="0" w:space="0" w:color="auto"/>
        <w:bottom w:val="none" w:sz="0" w:space="0" w:color="auto"/>
        <w:right w:val="none" w:sz="0" w:space="0" w:color="auto"/>
      </w:divBdr>
    </w:div>
    <w:div w:id="715932470">
      <w:bodyDiv w:val="1"/>
      <w:marLeft w:val="0"/>
      <w:marRight w:val="0"/>
      <w:marTop w:val="0"/>
      <w:marBottom w:val="0"/>
      <w:divBdr>
        <w:top w:val="none" w:sz="0" w:space="0" w:color="auto"/>
        <w:left w:val="none" w:sz="0" w:space="0" w:color="auto"/>
        <w:bottom w:val="none" w:sz="0" w:space="0" w:color="auto"/>
        <w:right w:val="none" w:sz="0" w:space="0" w:color="auto"/>
      </w:divBdr>
    </w:div>
    <w:div w:id="746613919">
      <w:bodyDiv w:val="1"/>
      <w:marLeft w:val="0"/>
      <w:marRight w:val="0"/>
      <w:marTop w:val="0"/>
      <w:marBottom w:val="0"/>
      <w:divBdr>
        <w:top w:val="none" w:sz="0" w:space="0" w:color="auto"/>
        <w:left w:val="none" w:sz="0" w:space="0" w:color="auto"/>
        <w:bottom w:val="none" w:sz="0" w:space="0" w:color="auto"/>
        <w:right w:val="none" w:sz="0" w:space="0" w:color="auto"/>
      </w:divBdr>
    </w:div>
    <w:div w:id="1019772919">
      <w:bodyDiv w:val="1"/>
      <w:marLeft w:val="0"/>
      <w:marRight w:val="0"/>
      <w:marTop w:val="0"/>
      <w:marBottom w:val="0"/>
      <w:divBdr>
        <w:top w:val="none" w:sz="0" w:space="0" w:color="auto"/>
        <w:left w:val="none" w:sz="0" w:space="0" w:color="auto"/>
        <w:bottom w:val="none" w:sz="0" w:space="0" w:color="auto"/>
        <w:right w:val="none" w:sz="0" w:space="0" w:color="auto"/>
      </w:divBdr>
    </w:div>
    <w:div w:id="136605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B5307-D6B3-45E7-8149-E22CD1598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3</cp:revision>
  <cp:lastPrinted>2024-06-17T17:08:00Z</cp:lastPrinted>
  <dcterms:created xsi:type="dcterms:W3CDTF">2024-06-17T16:52:00Z</dcterms:created>
  <dcterms:modified xsi:type="dcterms:W3CDTF">2024-06-17T17:09:00Z</dcterms:modified>
</cp:coreProperties>
</file>