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A" w:rsidRDefault="006578EA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F30461">
      <w:pPr>
        <w:pStyle w:val="Default"/>
        <w:jc w:val="center"/>
        <w:rPr>
          <w:sz w:val="28"/>
          <w:szCs w:val="28"/>
        </w:rPr>
      </w:pPr>
    </w:p>
    <w:p w:rsidR="001100AF" w:rsidRDefault="006578EA" w:rsidP="001100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0D6215">
        <w:rPr>
          <w:b/>
          <w:bCs/>
          <w:sz w:val="28"/>
          <w:szCs w:val="28"/>
        </w:rPr>
        <w:t>№18</w:t>
      </w:r>
    </w:p>
    <w:p w:rsidR="00BF369A" w:rsidRPr="00F74BC4" w:rsidRDefault="00BF369A" w:rsidP="001100AF">
      <w:pPr>
        <w:pStyle w:val="Default"/>
        <w:jc w:val="center"/>
        <w:rPr>
          <w:sz w:val="28"/>
          <w:szCs w:val="28"/>
          <w:lang w:val="en-US"/>
        </w:rPr>
      </w:pPr>
    </w:p>
    <w:p w:rsidR="006578EA" w:rsidRPr="00AA0270" w:rsidRDefault="00F74BC4" w:rsidP="001100AF">
      <w:pPr>
        <w:pStyle w:val="Default"/>
        <w:spacing w:after="240"/>
        <w:ind w:firstLine="709"/>
        <w:jc w:val="both"/>
      </w:pPr>
      <w:r>
        <w:t xml:space="preserve">На </w:t>
      </w:r>
      <w:r w:rsidR="004E5332">
        <w:t>6 октомври</w:t>
      </w:r>
      <w:r w:rsidR="006578EA" w:rsidRPr="00AA0270">
        <w:t xml:space="preserve"> 2019 г. се проведе заседание на Общинската избират</w:t>
      </w:r>
      <w:r w:rsidR="006B1AB5">
        <w:t>елна комисия, община Елин Пелин</w:t>
      </w:r>
      <w:r w:rsidR="006578EA" w:rsidRPr="00AA0270">
        <w:t xml:space="preserve"> при следния </w:t>
      </w:r>
      <w:r w:rsidR="001100AF" w:rsidRPr="00AA0270">
        <w:t>дневен ред</w:t>
      </w:r>
      <w:r w:rsidR="006578EA" w:rsidRPr="00AA0270">
        <w:t>:</w:t>
      </w:r>
    </w:p>
    <w:p w:rsidR="009F0F7B" w:rsidRDefault="00857B38" w:rsidP="003B09F9">
      <w:pPr>
        <w:pStyle w:val="ListParagraph"/>
        <w:numPr>
          <w:ilvl w:val="0"/>
          <w:numId w:val="17"/>
        </w:numPr>
        <w:ind w:right="-108"/>
        <w:jc w:val="both"/>
        <w:rPr>
          <w:lang w:val="bg-BG"/>
        </w:rPr>
      </w:pPr>
      <w:r>
        <w:rPr>
          <w:lang w:val="bg-BG"/>
        </w:rPr>
        <w:t>Предложение за вземане на решение относно с</w:t>
      </w:r>
      <w:r w:rsidR="0003481C">
        <w:rPr>
          <w:lang w:val="bg-BG"/>
        </w:rPr>
        <w:t>игнал от Валери Николов Брънзелов за неправомерно разположени агитационни табели на ПП „ГЕРБ“ върху зелени площи – публична общинска собственост без одобрен проект</w:t>
      </w:r>
    </w:p>
    <w:p w:rsidR="00537FEC" w:rsidRPr="009F0F7B" w:rsidRDefault="00537FEC" w:rsidP="003B09F9">
      <w:pPr>
        <w:pStyle w:val="ListParagraph"/>
        <w:ind w:left="2844" w:right="-108" w:firstLine="696"/>
        <w:jc w:val="both"/>
        <w:rPr>
          <w:lang w:val="bg-BG"/>
        </w:rPr>
      </w:pPr>
      <w:r>
        <w:rPr>
          <w:lang w:val="bg-BG"/>
        </w:rPr>
        <w:t>Докладва</w:t>
      </w:r>
      <w:r w:rsidR="000E2E8B">
        <w:rPr>
          <w:lang w:val="bg-BG"/>
        </w:rPr>
        <w:t>:</w:t>
      </w:r>
      <w:r>
        <w:rPr>
          <w:lang w:val="bg-BG"/>
        </w:rPr>
        <w:t xml:space="preserve"> </w:t>
      </w:r>
      <w:r w:rsidR="00857B38">
        <w:rPr>
          <w:lang w:val="bg-BG"/>
        </w:rPr>
        <w:t>Силвия Трендафилова</w:t>
      </w:r>
    </w:p>
    <w:p w:rsidR="0003481C" w:rsidRPr="0003481C" w:rsidRDefault="0003481C" w:rsidP="003B09F9">
      <w:pPr>
        <w:pStyle w:val="ListParagraph"/>
        <w:numPr>
          <w:ilvl w:val="0"/>
          <w:numId w:val="17"/>
        </w:numPr>
        <w:ind w:right="-108"/>
        <w:jc w:val="both"/>
      </w:pPr>
      <w:r>
        <w:rPr>
          <w:lang w:val="bg-BG"/>
        </w:rPr>
        <w:t xml:space="preserve">Предложение за вземане на решение за поправка на явна </w:t>
      </w:r>
      <w:r w:rsidR="003B09F9">
        <w:rPr>
          <w:lang w:val="bg-BG"/>
        </w:rPr>
        <w:t>фактическа</w:t>
      </w:r>
      <w:r>
        <w:rPr>
          <w:lang w:val="bg-BG"/>
        </w:rPr>
        <w:t xml:space="preserve"> грешка</w:t>
      </w:r>
      <w:r w:rsidR="0091021D">
        <w:rPr>
          <w:lang w:val="bg-BG"/>
        </w:rPr>
        <w:t>, допусната</w:t>
      </w:r>
      <w:r>
        <w:rPr>
          <w:lang w:val="bg-BG"/>
        </w:rPr>
        <w:t xml:space="preserve"> </w:t>
      </w:r>
      <w:r w:rsidR="0091021D">
        <w:rPr>
          <w:lang w:val="bg-BG"/>
        </w:rPr>
        <w:t>в</w:t>
      </w:r>
      <w:r>
        <w:rPr>
          <w:lang w:val="bg-BG"/>
        </w:rPr>
        <w:t xml:space="preserve"> Решение №85 от 4 октомври 2019 г. на ОИК – Елин Пелин</w:t>
      </w:r>
    </w:p>
    <w:p w:rsidR="0003481C" w:rsidRPr="0003481C" w:rsidRDefault="0075160B" w:rsidP="0003481C">
      <w:pPr>
        <w:pStyle w:val="ListParagraph"/>
        <w:ind w:left="3540" w:right="-108"/>
      </w:pPr>
      <w:r>
        <w:rPr>
          <w:lang w:val="bg-BG"/>
        </w:rPr>
        <w:t xml:space="preserve">Докладва: </w:t>
      </w:r>
      <w:r>
        <w:rPr>
          <w:lang w:val="bg-BG"/>
        </w:rPr>
        <w:t>Силвия Трендафилова</w:t>
      </w:r>
    </w:p>
    <w:p w:rsidR="007E7C7B" w:rsidRPr="005E1F2C" w:rsidRDefault="007E7C7B" w:rsidP="00EB7681">
      <w:pPr>
        <w:pStyle w:val="ListParagraph"/>
        <w:numPr>
          <w:ilvl w:val="0"/>
          <w:numId w:val="17"/>
        </w:numPr>
        <w:ind w:right="-108"/>
      </w:pPr>
      <w:r>
        <w:rPr>
          <w:lang w:val="bg-BG"/>
        </w:rPr>
        <w:t>Разни</w:t>
      </w:r>
    </w:p>
    <w:p w:rsidR="001D6D8B" w:rsidRPr="005E1F2C" w:rsidRDefault="001D6D8B" w:rsidP="001D6D8B">
      <w:pPr>
        <w:ind w:left="720" w:right="-108"/>
      </w:pPr>
    </w:p>
    <w:p w:rsidR="006578EA" w:rsidRPr="005B3594" w:rsidRDefault="006578EA" w:rsidP="006E3964">
      <w:pPr>
        <w:shd w:val="clear" w:color="auto" w:fill="FFFFFF"/>
        <w:jc w:val="both"/>
        <w:rPr>
          <w:lang w:val="bg-BG"/>
        </w:rPr>
      </w:pPr>
      <w:r w:rsidRPr="005B3594">
        <w:rPr>
          <w:b/>
          <w:lang w:val="ru-RU"/>
        </w:rPr>
        <w:t>ПРИСЪСТВАХА</w:t>
      </w:r>
      <w:r w:rsidRPr="005B3594">
        <w:rPr>
          <w:lang w:val="ru-RU"/>
        </w:rPr>
        <w:t>:</w:t>
      </w:r>
      <w:r w:rsidRPr="005B3594">
        <w:rPr>
          <w:lang w:val="bg-BG"/>
        </w:rPr>
        <w:t xml:space="preserve"> </w:t>
      </w:r>
      <w:r w:rsidR="00EE0683" w:rsidRPr="005B3594">
        <w:rPr>
          <w:lang w:val="bg-BG"/>
        </w:rPr>
        <w:t>Силвия Чавдарова Тренд</w:t>
      </w:r>
      <w:bookmarkStart w:id="0" w:name="_GoBack"/>
      <w:bookmarkEnd w:id="0"/>
      <w:r w:rsidR="00EE0683" w:rsidRPr="005B3594">
        <w:rPr>
          <w:lang w:val="bg-BG"/>
        </w:rPr>
        <w:t xml:space="preserve">афилова, </w:t>
      </w:r>
      <w:r w:rsidRPr="005B3594">
        <w:rPr>
          <w:lang w:val="bg-BG"/>
        </w:rPr>
        <w:t xml:space="preserve">Петранка Трайкова Петкова-Андреева, </w:t>
      </w:r>
      <w:r w:rsidR="003133F8" w:rsidRPr="005B3594">
        <w:rPr>
          <w:lang w:val="bg-BG"/>
        </w:rPr>
        <w:t>Никола Борисов Георгие</w:t>
      </w:r>
      <w:r w:rsidR="003133F8" w:rsidRPr="005B3594">
        <w:t>в</w:t>
      </w:r>
      <w:r w:rsidR="003133F8">
        <w:rPr>
          <w:lang w:val="bg-BG"/>
        </w:rPr>
        <w:t xml:space="preserve">, </w:t>
      </w:r>
      <w:r w:rsidRPr="005B3594">
        <w:rPr>
          <w:lang w:val="bg-BG"/>
        </w:rPr>
        <w:t>Марияна Димитрова Стоянова-Пет</w:t>
      </w:r>
      <w:r w:rsidR="005B3594" w:rsidRPr="005B3594">
        <w:rPr>
          <w:lang w:val="bg-BG"/>
        </w:rPr>
        <w:t xml:space="preserve">рова, </w:t>
      </w:r>
      <w:r w:rsidR="003C4D21" w:rsidRPr="005B3594">
        <w:rPr>
          <w:lang w:val="bg-BG"/>
        </w:rPr>
        <w:t>Снежана Петрова Гелева</w:t>
      </w:r>
      <w:r w:rsidR="005B3594" w:rsidRPr="005B3594">
        <w:rPr>
          <w:lang w:val="bg-BG"/>
        </w:rPr>
        <w:t>, Елена Пламенова Гьошева-Мутафчиева</w:t>
      </w:r>
      <w:r w:rsidR="000E2E8B">
        <w:rPr>
          <w:lang w:val="bg-BG"/>
        </w:rPr>
        <w:t>,</w:t>
      </w:r>
      <w:r w:rsidR="000E2E8B" w:rsidRPr="000E2E8B">
        <w:rPr>
          <w:lang w:val="bg-BG"/>
        </w:rPr>
        <w:t xml:space="preserve"> </w:t>
      </w:r>
      <w:r w:rsidR="000E2E8B" w:rsidRPr="005B3594">
        <w:rPr>
          <w:lang w:val="bg-BG"/>
        </w:rPr>
        <w:t>Стоянка Стоянова Вълчева</w:t>
      </w:r>
    </w:p>
    <w:p w:rsidR="006E3964" w:rsidRPr="005B3594" w:rsidRDefault="00A66072" w:rsidP="005B3594">
      <w:pPr>
        <w:shd w:val="clear" w:color="auto" w:fill="FFFFFF"/>
        <w:jc w:val="both"/>
        <w:rPr>
          <w:lang w:val="bg-BG"/>
        </w:rPr>
      </w:pPr>
      <w:r w:rsidRPr="005B3594">
        <w:rPr>
          <w:b/>
          <w:lang w:val="bg-BG"/>
        </w:rPr>
        <w:t>ОТСЪСТВАХА</w:t>
      </w:r>
      <w:r w:rsidRPr="005B3594">
        <w:rPr>
          <w:lang w:val="bg-BG"/>
        </w:rPr>
        <w:t>:</w:t>
      </w:r>
      <w:r w:rsidR="003C4D21" w:rsidRPr="005B3594">
        <w:rPr>
          <w:lang w:val="bg-BG"/>
        </w:rPr>
        <w:t xml:space="preserve"> </w:t>
      </w:r>
      <w:r w:rsidR="003133F8" w:rsidRPr="005B3594">
        <w:rPr>
          <w:lang w:val="bg-BG"/>
        </w:rPr>
        <w:t>Владимир Георгиев Марков,</w:t>
      </w:r>
      <w:r w:rsidR="003133F8" w:rsidRPr="003133F8">
        <w:rPr>
          <w:lang w:val="bg-BG"/>
        </w:rPr>
        <w:t xml:space="preserve"> </w:t>
      </w:r>
      <w:r w:rsidR="003133F8" w:rsidRPr="005B3594">
        <w:rPr>
          <w:lang w:val="bg-BG"/>
        </w:rPr>
        <w:t>Мариа Евлогиева Китова-Петрова,</w:t>
      </w:r>
      <w:r w:rsidR="003133F8">
        <w:rPr>
          <w:lang w:val="bg-BG"/>
        </w:rPr>
        <w:t xml:space="preserve"> </w:t>
      </w:r>
      <w:r w:rsidR="003133F8" w:rsidRPr="005B3594">
        <w:rPr>
          <w:lang w:val="bg-BG"/>
        </w:rPr>
        <w:t>Павлина Славейчева Младенова,</w:t>
      </w:r>
      <w:r w:rsidR="003133F8" w:rsidRPr="003133F8">
        <w:rPr>
          <w:lang w:val="bg-BG"/>
        </w:rPr>
        <w:t xml:space="preserve"> </w:t>
      </w:r>
      <w:r w:rsidR="003133F8" w:rsidRPr="005B3594">
        <w:rPr>
          <w:lang w:val="bg-BG"/>
        </w:rPr>
        <w:t>Християна Живкова Иванова,</w:t>
      </w:r>
      <w:r w:rsidR="003133F8" w:rsidRPr="003133F8">
        <w:rPr>
          <w:lang w:val="bg-BG"/>
        </w:rPr>
        <w:t xml:space="preserve"> </w:t>
      </w:r>
      <w:r w:rsidR="003133F8" w:rsidRPr="005B3594">
        <w:rPr>
          <w:lang w:val="bg-BG"/>
        </w:rPr>
        <w:t>Любен Методиев Андреев,</w:t>
      </w:r>
      <w:r w:rsidR="003133F8" w:rsidRPr="003133F8">
        <w:rPr>
          <w:lang w:val="bg-BG"/>
        </w:rPr>
        <w:t xml:space="preserve"> </w:t>
      </w:r>
      <w:r w:rsidR="003133F8" w:rsidRPr="005B3594">
        <w:rPr>
          <w:lang w:val="bg-BG"/>
        </w:rPr>
        <w:t>Минна Димитрова Иванова</w:t>
      </w:r>
    </w:p>
    <w:p w:rsidR="005B3594" w:rsidRDefault="005B3594" w:rsidP="00073AAE">
      <w:pPr>
        <w:pStyle w:val="Default"/>
        <w:jc w:val="both"/>
        <w:rPr>
          <w:color w:val="auto"/>
        </w:rPr>
      </w:pPr>
    </w:p>
    <w:p w:rsidR="006578EA" w:rsidRPr="00AA0270" w:rsidRDefault="00427102" w:rsidP="00073AAE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</w:t>
      </w:r>
      <w:r w:rsidR="006578EA" w:rsidRPr="00B57DAF">
        <w:rPr>
          <w:color w:val="auto"/>
        </w:rPr>
        <w:t xml:space="preserve">открито в </w:t>
      </w:r>
      <w:r w:rsidR="00026355" w:rsidRPr="00B57DAF">
        <w:rPr>
          <w:color w:val="auto"/>
        </w:rPr>
        <w:t>1</w:t>
      </w:r>
      <w:r w:rsidR="003B09F9">
        <w:rPr>
          <w:color w:val="auto"/>
        </w:rPr>
        <w:t>8</w:t>
      </w:r>
      <w:r w:rsidR="00026355" w:rsidRPr="00B57DAF">
        <w:rPr>
          <w:color w:val="auto"/>
        </w:rPr>
        <w:t>:</w:t>
      </w:r>
      <w:r w:rsidR="005333B1">
        <w:rPr>
          <w:color w:val="auto"/>
        </w:rPr>
        <w:t>00</w:t>
      </w:r>
      <w:r w:rsidR="006578EA" w:rsidRPr="00B57DAF">
        <w:rPr>
          <w:color w:val="auto"/>
        </w:rPr>
        <w:t xml:space="preserve"> ч. и председателствано</w:t>
      </w:r>
      <w:r w:rsidR="006578EA" w:rsidRPr="00AA0270">
        <w:rPr>
          <w:color w:val="auto"/>
        </w:rPr>
        <w:t xml:space="preserve"> от госпожа </w:t>
      </w:r>
      <w:r w:rsidR="00EE0683">
        <w:rPr>
          <w:color w:val="auto"/>
        </w:rPr>
        <w:t>Силвия Трендафилова</w:t>
      </w:r>
      <w:r w:rsidR="00EB6909">
        <w:rPr>
          <w:color w:val="auto"/>
        </w:rPr>
        <w:t xml:space="preserve"> </w:t>
      </w:r>
      <w:r w:rsidR="00026355" w:rsidRPr="00AA0270">
        <w:rPr>
          <w:color w:val="auto"/>
        </w:rPr>
        <w:t>–</w:t>
      </w:r>
      <w:r w:rsidR="00EE0683">
        <w:rPr>
          <w:color w:val="auto"/>
        </w:rPr>
        <w:t xml:space="preserve"> </w:t>
      </w:r>
      <w:r w:rsidR="00026355" w:rsidRPr="00AA0270">
        <w:rPr>
          <w:color w:val="auto"/>
        </w:rPr>
        <w:t>председател на Комисията.</w:t>
      </w:r>
    </w:p>
    <w:p w:rsidR="006578EA" w:rsidRPr="00AA0270" w:rsidRDefault="006578EA" w:rsidP="00535B7F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EF2D42" w:rsidRDefault="00EF2D42" w:rsidP="00F30461">
      <w:pPr>
        <w:pStyle w:val="Default"/>
        <w:jc w:val="both"/>
        <w:rPr>
          <w:color w:val="auto"/>
        </w:rPr>
      </w:pPr>
    </w:p>
    <w:p w:rsidR="006578EA" w:rsidRDefault="00EE0683" w:rsidP="00F30461">
      <w:pPr>
        <w:pStyle w:val="Default"/>
        <w:jc w:val="both"/>
        <w:rPr>
          <w:color w:val="auto"/>
        </w:rPr>
      </w:pPr>
      <w:r>
        <w:rPr>
          <w:caps/>
          <w:color w:val="auto"/>
          <w:spacing w:val="20"/>
        </w:rPr>
        <w:t>СИЛВИЯ ТРЕНДАФИЛОВА</w:t>
      </w:r>
      <w:r w:rsidR="001100AF" w:rsidRPr="00AA0270">
        <w:rPr>
          <w:color w:val="auto"/>
        </w:rPr>
        <w:t xml:space="preserve">: Добър </w:t>
      </w:r>
      <w:r w:rsidR="003B09F9">
        <w:rPr>
          <w:color w:val="auto"/>
        </w:rPr>
        <w:t>вечер</w:t>
      </w:r>
      <w:r w:rsidR="006578EA" w:rsidRPr="00AA0270">
        <w:rPr>
          <w:color w:val="auto"/>
        </w:rPr>
        <w:t xml:space="preserve">, колеги! Откривам заседанието. </w:t>
      </w:r>
    </w:p>
    <w:p w:rsidR="006578EA" w:rsidRDefault="006578EA" w:rsidP="006E3964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D579B8">
        <w:rPr>
          <w:color w:val="auto"/>
          <w:lang w:val="en-US"/>
        </w:rPr>
        <w:t xml:space="preserve">. </w:t>
      </w:r>
      <w:r w:rsidR="001100AF"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921F87" w:rsidRDefault="00921F87" w:rsidP="006E3964">
      <w:pPr>
        <w:pStyle w:val="Default"/>
        <w:jc w:val="both"/>
        <w:rPr>
          <w:color w:val="auto"/>
        </w:rPr>
      </w:pPr>
    </w:p>
    <w:p w:rsidR="00921F87" w:rsidRPr="00AA0270" w:rsidRDefault="00921F87" w:rsidP="00921F87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 w:rsidR="003133F8">
        <w:rPr>
          <w:b/>
          <w:bCs/>
          <w:color w:val="auto"/>
        </w:rPr>
        <w:t>7</w:t>
      </w:r>
      <w:r w:rsidR="00AB38B5">
        <w:rPr>
          <w:b/>
          <w:bCs/>
          <w:color w:val="auto"/>
        </w:rPr>
        <w:t xml:space="preserve">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 w:rsidR="003133F8">
        <w:rPr>
          <w:b/>
          <w:bCs/>
          <w:color w:val="auto"/>
        </w:rPr>
        <w:t>7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="003133F8" w:rsidRPr="003133F8">
        <w:rPr>
          <w:i/>
          <w:iCs/>
          <w:color w:val="auto"/>
        </w:rPr>
        <w:t>Силвия Чавдарова Трендафилова, Петранка Трайкова Петкова-Андреева, Никола Борисов Георгиев, Марияна Димитрова Стоянова-Петрова, Снежана Петрова Гелева, Елена Пламенова Гьошева-Мутафчиева, Стоянка Стоянова Вълчева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A47334" w:rsidRDefault="00A47334" w:rsidP="006E3964">
      <w:pPr>
        <w:pStyle w:val="Default"/>
        <w:jc w:val="both"/>
        <w:rPr>
          <w:color w:val="auto"/>
        </w:rPr>
      </w:pPr>
    </w:p>
    <w:p w:rsidR="00537FEC" w:rsidRDefault="00921F87" w:rsidP="006E3964">
      <w:pPr>
        <w:pStyle w:val="Default"/>
        <w:jc w:val="both"/>
        <w:rPr>
          <w:color w:val="auto"/>
        </w:rPr>
      </w:pPr>
      <w:r w:rsidRPr="00921F87">
        <w:rPr>
          <w:b/>
          <w:color w:val="auto"/>
        </w:rPr>
        <w:t>Точка 1</w:t>
      </w:r>
      <w:r w:rsidR="0003481C">
        <w:rPr>
          <w:color w:val="auto"/>
        </w:rPr>
        <w:t xml:space="preserve">: </w:t>
      </w:r>
      <w:r w:rsidR="00857B38">
        <w:t>Предложение за вземане на решение относно сигнал</w:t>
      </w:r>
      <w:r w:rsidR="0003481C" w:rsidRPr="0003481C">
        <w:rPr>
          <w:color w:val="auto"/>
        </w:rPr>
        <w:t>л от Валери Николов Брънзелов за неправомерно разположени агитационни табели на ПП „ГЕРБ“ върху зелени площи – публична общинска собственост без одобрен проект</w:t>
      </w:r>
    </w:p>
    <w:p w:rsidR="00D579B8" w:rsidRDefault="00D579B8" w:rsidP="006E3964">
      <w:pPr>
        <w:pStyle w:val="Default"/>
        <w:jc w:val="both"/>
        <w:rPr>
          <w:color w:val="auto"/>
        </w:rPr>
      </w:pPr>
    </w:p>
    <w:p w:rsidR="00865433" w:rsidRPr="00857B38" w:rsidRDefault="00D579B8" w:rsidP="00857B38">
      <w:pPr>
        <w:pStyle w:val="Default"/>
        <w:jc w:val="both"/>
      </w:pPr>
      <w:r>
        <w:rPr>
          <w:color w:val="auto"/>
        </w:rPr>
        <w:t xml:space="preserve">СИЛВИЯ ТРЕНДАФИЛОВА: Колеги, </w:t>
      </w:r>
      <w:r w:rsidR="00865433">
        <w:t>в</w:t>
      </w:r>
      <w:r w:rsidR="00865433" w:rsidRPr="00914ED2">
        <w:rPr>
          <w:rFonts w:eastAsia="Times New Roman"/>
        </w:rPr>
        <w:t xml:space="preserve"> ОИК – Елин Пелин е постъпил сигнал с </w:t>
      </w:r>
      <w:r w:rsidR="00865433">
        <w:t xml:space="preserve"> вх. №</w:t>
      </w:r>
      <w:r w:rsidR="00865433" w:rsidRPr="00914ED2">
        <w:rPr>
          <w:rFonts w:eastAsia="Times New Roman"/>
        </w:rPr>
        <w:t>127/06.10.2019</w:t>
      </w:r>
      <w:r w:rsidR="00865433">
        <w:t xml:space="preserve"> </w:t>
      </w:r>
      <w:r w:rsidR="00865433" w:rsidRPr="00914ED2">
        <w:rPr>
          <w:rFonts w:eastAsia="Times New Roman"/>
        </w:rPr>
        <w:t xml:space="preserve">г. от </w:t>
      </w:r>
      <w:r w:rsidR="00865433">
        <w:t>Валери Николов Брънзелов</w:t>
      </w:r>
      <w:r w:rsidR="00865433" w:rsidRPr="00914ED2">
        <w:rPr>
          <w:rFonts w:eastAsia="Times New Roman"/>
        </w:rPr>
        <w:t xml:space="preserve">, упълномощен от </w:t>
      </w:r>
      <w:r w:rsidR="00865433">
        <w:t>Корнелия Петрова Нинова,</w:t>
      </w:r>
      <w:r w:rsidR="00865433" w:rsidRPr="00914ED2">
        <w:rPr>
          <w:rFonts w:eastAsia="Times New Roman"/>
        </w:rPr>
        <w:t xml:space="preserve"> представляващ коалиция „БСП за България“. Към жалбата е приложено</w:t>
      </w:r>
      <w:r w:rsidR="00865433">
        <w:t xml:space="preserve"> п</w:t>
      </w:r>
      <w:r w:rsidR="00865433" w:rsidRPr="00914ED2">
        <w:rPr>
          <w:rFonts w:eastAsia="Times New Roman"/>
        </w:rPr>
        <w:t>ълномощно.</w:t>
      </w:r>
    </w:p>
    <w:p w:rsidR="00865433" w:rsidRPr="00914ED2" w:rsidRDefault="00865433" w:rsidP="00865433">
      <w:pPr>
        <w:shd w:val="clear" w:color="auto" w:fill="FFFFFF"/>
        <w:jc w:val="both"/>
        <w:rPr>
          <w:lang w:val="bg-BG"/>
        </w:rPr>
      </w:pPr>
      <w:r w:rsidRPr="00914ED2">
        <w:rPr>
          <w:lang w:val="bg-BG"/>
        </w:rPr>
        <w:t>Жалбоподателят твърди, че е налице незаконно разполагане на агитационни табели на ПП „ГЕРБ“ в централната градска част на г</w:t>
      </w:r>
      <w:r>
        <w:rPr>
          <w:lang w:val="bg-BG"/>
        </w:rPr>
        <w:t xml:space="preserve">р. Елин Пелин в зелените площи – </w:t>
      </w:r>
      <w:r w:rsidRPr="00914ED2">
        <w:rPr>
          <w:lang w:val="bg-BG"/>
        </w:rPr>
        <w:t>публична общинска собственост без одобрен проект.</w:t>
      </w:r>
      <w:r w:rsidR="00CE3431">
        <w:rPr>
          <w:lang w:val="bg-BG"/>
        </w:rPr>
        <w:t xml:space="preserve"> </w:t>
      </w:r>
    </w:p>
    <w:p w:rsidR="00CE3431" w:rsidRDefault="00865433" w:rsidP="003B09F9">
      <w:pPr>
        <w:shd w:val="clear" w:color="auto" w:fill="FFFFFF"/>
        <w:jc w:val="both"/>
        <w:rPr>
          <w:lang w:val="bg-BG"/>
        </w:rPr>
      </w:pPr>
      <w:r w:rsidRPr="00914ED2">
        <w:rPr>
          <w:lang w:val="bg-BG"/>
        </w:rPr>
        <w:t xml:space="preserve">По повод </w:t>
      </w:r>
      <w:r>
        <w:rPr>
          <w:lang w:val="bg-BG"/>
        </w:rPr>
        <w:t>на по</w:t>
      </w:r>
      <w:r w:rsidRPr="00914ED2">
        <w:rPr>
          <w:lang w:val="bg-BG"/>
        </w:rPr>
        <w:t>стъпилия сигнал членове</w:t>
      </w:r>
      <w:r>
        <w:rPr>
          <w:lang w:val="bg-BG"/>
        </w:rPr>
        <w:t>те</w:t>
      </w:r>
      <w:r w:rsidRPr="00914ED2">
        <w:rPr>
          <w:lang w:val="bg-BG"/>
        </w:rPr>
        <w:t xml:space="preserve"> на ОИК Елин Пелин – С. Трендафилова и С. Гелева</w:t>
      </w:r>
      <w:r>
        <w:rPr>
          <w:lang w:val="bg-BG"/>
        </w:rPr>
        <w:t xml:space="preserve"> –</w:t>
      </w:r>
      <w:r w:rsidRPr="00914ED2">
        <w:rPr>
          <w:lang w:val="bg-BG"/>
        </w:rPr>
        <w:t xml:space="preserve"> в присъствието на експерта към ОИК Елин Пелин – Миле Милев, </w:t>
      </w:r>
      <w:r w:rsidR="00CE3431">
        <w:rPr>
          <w:lang w:val="bg-BG"/>
        </w:rPr>
        <w:t>извършихме</w:t>
      </w:r>
      <w:r w:rsidRPr="00914ED2">
        <w:rPr>
          <w:lang w:val="bg-BG"/>
        </w:rPr>
        <w:t xml:space="preserve"> </w:t>
      </w:r>
      <w:r w:rsidRPr="00914ED2">
        <w:rPr>
          <w:lang w:val="bg-BG"/>
        </w:rPr>
        <w:lastRenderedPageBreak/>
        <w:t xml:space="preserve">проверка на централната градска част на гр. Елин Пелин. </w:t>
      </w:r>
      <w:r>
        <w:rPr>
          <w:lang w:val="bg-BG"/>
        </w:rPr>
        <w:t xml:space="preserve">В хода на проверката </w:t>
      </w:r>
      <w:r w:rsidR="00CE3431">
        <w:rPr>
          <w:lang w:val="bg-BG"/>
        </w:rPr>
        <w:t>установихме</w:t>
      </w:r>
      <w:r>
        <w:rPr>
          <w:lang w:val="bg-BG"/>
        </w:rPr>
        <w:t xml:space="preserve">, че неправомерно са поставени агитационни материали </w:t>
      </w:r>
      <w:r w:rsidR="00CE3431">
        <w:rPr>
          <w:lang w:val="bg-BG"/>
        </w:rPr>
        <w:t xml:space="preserve">както </w:t>
      </w:r>
      <w:r>
        <w:rPr>
          <w:lang w:val="bg-BG"/>
        </w:rPr>
        <w:t xml:space="preserve">на ПП „ГЕРБ“, </w:t>
      </w:r>
      <w:r w:rsidR="00CE3431">
        <w:rPr>
          <w:lang w:val="bg-BG"/>
        </w:rPr>
        <w:t>така</w:t>
      </w:r>
      <w:r>
        <w:rPr>
          <w:lang w:val="bg-BG"/>
        </w:rPr>
        <w:t xml:space="preserve"> и на МК „Алтернативата на гражданите“. Беше съставен протокол. </w:t>
      </w:r>
    </w:p>
    <w:p w:rsidR="003B09F9" w:rsidRPr="00914ED2" w:rsidRDefault="00334D16" w:rsidP="003B09F9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Агитационните материали са поставени в:</w:t>
      </w:r>
    </w:p>
    <w:p w:rsidR="003B09F9" w:rsidRPr="00914ED2" w:rsidRDefault="003B09F9" w:rsidP="003B09F9">
      <w:pPr>
        <w:pStyle w:val="ListParagraph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>
        <w:rPr>
          <w:lang w:val="bg-BG"/>
        </w:rPr>
        <w:t>Гр. Елин Пелин на пл. „</w:t>
      </w:r>
      <w:r w:rsidRPr="00914ED2">
        <w:rPr>
          <w:lang w:val="bg-BG"/>
        </w:rPr>
        <w:t>Независимост“ в зелената площ – 11 бр. агитационни съоръжения на ПП „ГЕРБ“</w:t>
      </w:r>
      <w:r>
        <w:rPr>
          <w:lang w:val="bg-BG"/>
        </w:rPr>
        <w:t>;</w:t>
      </w:r>
    </w:p>
    <w:p w:rsidR="003B09F9" w:rsidRPr="00914ED2" w:rsidRDefault="003B09F9" w:rsidP="003B09F9">
      <w:pPr>
        <w:pStyle w:val="ListParagraph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>
        <w:rPr>
          <w:lang w:val="bg-BG"/>
        </w:rPr>
        <w:t>Гр.</w:t>
      </w:r>
      <w:r w:rsidRPr="00914ED2">
        <w:rPr>
          <w:lang w:val="bg-BG"/>
        </w:rPr>
        <w:t xml:space="preserve"> Елин Пелин, ул. „Стоян Михайловски“ – 1 бр. агитационно съоръжение</w:t>
      </w:r>
      <w:r w:rsidRPr="00914ED2">
        <w:t xml:space="preserve"> </w:t>
      </w:r>
      <w:r>
        <w:rPr>
          <w:lang w:val="bg-BG"/>
        </w:rPr>
        <w:t>на ПП „</w:t>
      </w:r>
      <w:r w:rsidRPr="00914ED2">
        <w:rPr>
          <w:lang w:val="bg-BG"/>
        </w:rPr>
        <w:t xml:space="preserve">ГЕРБ“; </w:t>
      </w:r>
    </w:p>
    <w:p w:rsidR="003B09F9" w:rsidRPr="00914ED2" w:rsidRDefault="003B09F9" w:rsidP="003B09F9">
      <w:pPr>
        <w:pStyle w:val="ListParagraph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>
        <w:rPr>
          <w:lang w:val="bg-BG"/>
        </w:rPr>
        <w:t>Гр.</w:t>
      </w:r>
      <w:r w:rsidRPr="00914ED2">
        <w:rPr>
          <w:lang w:val="bg-BG"/>
        </w:rPr>
        <w:t xml:space="preserve"> Елин Пелин, ул. „Стоян Михайловски“ – 1 бр. агитационно съоръжение</w:t>
      </w:r>
      <w:r w:rsidRPr="00914ED2">
        <w:t xml:space="preserve"> </w:t>
      </w:r>
      <w:r>
        <w:rPr>
          <w:lang w:val="bg-BG"/>
        </w:rPr>
        <w:t>на МК „</w:t>
      </w:r>
      <w:r w:rsidRPr="00914ED2">
        <w:rPr>
          <w:lang w:val="bg-BG"/>
        </w:rPr>
        <w:t>Алтернативата на гражданите“;</w:t>
      </w:r>
    </w:p>
    <w:p w:rsidR="003B09F9" w:rsidRPr="00914ED2" w:rsidRDefault="003B09F9" w:rsidP="003B09F9">
      <w:pPr>
        <w:pStyle w:val="ListParagraph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>
        <w:rPr>
          <w:lang w:val="bg-BG"/>
        </w:rPr>
        <w:t>Гр.</w:t>
      </w:r>
      <w:r w:rsidRPr="00914ED2">
        <w:rPr>
          <w:lang w:val="bg-BG"/>
        </w:rPr>
        <w:t xml:space="preserve"> Елин Пелин, бул. „София“ – 5 броя агитационни съоръжения на ПП „ГЕРБ“</w:t>
      </w:r>
      <w:r>
        <w:rPr>
          <w:lang w:val="bg-BG"/>
        </w:rPr>
        <w:t>;</w:t>
      </w:r>
    </w:p>
    <w:p w:rsidR="003B09F9" w:rsidRPr="00914ED2" w:rsidRDefault="003B09F9" w:rsidP="003B09F9">
      <w:pPr>
        <w:pStyle w:val="ListParagraph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>
        <w:rPr>
          <w:lang w:val="bg-BG"/>
        </w:rPr>
        <w:t>Гр. Елин Пелин, бул. „</w:t>
      </w:r>
      <w:r w:rsidRPr="00914ED2">
        <w:rPr>
          <w:lang w:val="bg-BG"/>
        </w:rPr>
        <w:t>Витоша“ – 3 бр. плакати</w:t>
      </w:r>
      <w:r w:rsidRPr="00914ED2">
        <w:t xml:space="preserve"> </w:t>
      </w:r>
      <w:r>
        <w:rPr>
          <w:lang w:val="bg-BG"/>
        </w:rPr>
        <w:t>на ПП „</w:t>
      </w:r>
      <w:r w:rsidRPr="00914ED2">
        <w:rPr>
          <w:lang w:val="bg-BG"/>
        </w:rPr>
        <w:t>ГЕРБ“;</w:t>
      </w:r>
    </w:p>
    <w:p w:rsidR="003B09F9" w:rsidRPr="00914ED2" w:rsidRDefault="003B09F9" w:rsidP="003B09F9">
      <w:pPr>
        <w:pStyle w:val="ListParagraph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>
        <w:rPr>
          <w:lang w:val="bg-BG"/>
        </w:rPr>
        <w:t>Гр.</w:t>
      </w:r>
      <w:r w:rsidRPr="00914ED2">
        <w:rPr>
          <w:lang w:val="bg-BG"/>
        </w:rPr>
        <w:t xml:space="preserve"> Елин Пелин, на обществения паркинг до хотел „Гайдарец“ – 2 бр. агитационни съоръжения на ПП „ГЕРБ“</w:t>
      </w:r>
      <w:r>
        <w:rPr>
          <w:lang w:val="bg-BG"/>
        </w:rPr>
        <w:t>.</w:t>
      </w:r>
    </w:p>
    <w:p w:rsidR="003B09F9" w:rsidRDefault="00CE3431" w:rsidP="00865433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Трябва да излезем с решение по поставения казус. Имате думата за коментар и предложения.</w:t>
      </w:r>
    </w:p>
    <w:p w:rsidR="00CE3431" w:rsidRDefault="00CE3431" w:rsidP="00865433">
      <w:pPr>
        <w:shd w:val="clear" w:color="auto" w:fill="FFFFFF"/>
        <w:jc w:val="both"/>
        <w:rPr>
          <w:lang w:val="bg-BG"/>
        </w:rPr>
      </w:pPr>
    </w:p>
    <w:p w:rsidR="00CE3431" w:rsidRDefault="00334D16" w:rsidP="00865433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НИКОЛА ГЕОРГИЕВ</w:t>
      </w:r>
      <w:r w:rsidR="00CE3431">
        <w:rPr>
          <w:lang w:val="bg-BG"/>
        </w:rPr>
        <w:t xml:space="preserve">: Рекламните табели се поставят </w:t>
      </w:r>
      <w:r w:rsidR="00AB38B5">
        <w:rPr>
          <w:lang w:val="bg-BG"/>
        </w:rPr>
        <w:t>след одобрен проект от общината</w:t>
      </w:r>
      <w:r w:rsidR="00CE3431">
        <w:rPr>
          <w:lang w:val="bg-BG"/>
        </w:rPr>
        <w:t xml:space="preserve">. Жалбата е подадена в съответствие със закона. Предлагам да отнесем сигнала до общината. </w:t>
      </w:r>
      <w:r>
        <w:rPr>
          <w:lang w:val="bg-BG"/>
        </w:rPr>
        <w:t>Жалбата</w:t>
      </w:r>
      <w:r w:rsidR="00CE3431">
        <w:rPr>
          <w:lang w:val="bg-BG"/>
        </w:rPr>
        <w:t xml:space="preserve"> е за типа на съоръжението, което трябва да отговаря на определени изисквания. Въпросът към общината следва да е дали ПП „ГЕРБ“ има </w:t>
      </w:r>
      <w:r w:rsidR="00AB38B5">
        <w:rPr>
          <w:lang w:val="bg-BG"/>
        </w:rPr>
        <w:t>одобрен проект</w:t>
      </w:r>
      <w:r w:rsidR="00CE3431">
        <w:rPr>
          <w:lang w:val="bg-BG"/>
        </w:rPr>
        <w:t xml:space="preserve"> за </w:t>
      </w:r>
      <w:r w:rsidR="00AB38B5">
        <w:rPr>
          <w:lang w:val="bg-BG"/>
        </w:rPr>
        <w:t>агитационна</w:t>
      </w:r>
      <w:r w:rsidR="00CE3431">
        <w:rPr>
          <w:lang w:val="bg-BG"/>
        </w:rPr>
        <w:t xml:space="preserve"> табела. </w:t>
      </w:r>
    </w:p>
    <w:p w:rsidR="00CE3431" w:rsidRDefault="00CE3431" w:rsidP="00865433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СНЕЖАНА</w:t>
      </w:r>
      <w:r w:rsidR="00334D16">
        <w:rPr>
          <w:lang w:val="bg-BG"/>
        </w:rPr>
        <w:t xml:space="preserve"> ГЕЛЕВА</w:t>
      </w:r>
      <w:r>
        <w:rPr>
          <w:lang w:val="bg-BG"/>
        </w:rPr>
        <w:t xml:space="preserve">: Тези съоръжения се </w:t>
      </w:r>
      <w:r w:rsidR="00334D16">
        <w:rPr>
          <w:lang w:val="bg-BG"/>
        </w:rPr>
        <w:t>поставят</w:t>
      </w:r>
      <w:r>
        <w:rPr>
          <w:lang w:val="bg-BG"/>
        </w:rPr>
        <w:t xml:space="preserve"> след разрешение на общината; изисква се идеен проект, одобрен от архитекта на общината, и се плаща месечен наем. </w:t>
      </w:r>
      <w:r w:rsidR="00334D16">
        <w:rPr>
          <w:lang w:val="bg-BG"/>
        </w:rPr>
        <w:t xml:space="preserve">Съоръжението, обект на жалбата, </w:t>
      </w:r>
      <w:r>
        <w:rPr>
          <w:lang w:val="bg-BG"/>
        </w:rPr>
        <w:t xml:space="preserve">е </w:t>
      </w:r>
      <w:r w:rsidR="00334D16">
        <w:rPr>
          <w:lang w:val="bg-BG"/>
        </w:rPr>
        <w:t>преносим</w:t>
      </w:r>
      <w:r>
        <w:rPr>
          <w:lang w:val="bg-BG"/>
        </w:rPr>
        <w:t xml:space="preserve"> обект, като няма значение какъв е размерът му. Жалбата е основателна. В нашето решение следва да се изиска от общината да отстрани това съоръжение и да укаже местата, където е допустимо поставянето на информационни табели.</w:t>
      </w:r>
    </w:p>
    <w:p w:rsidR="00CE3431" w:rsidRDefault="00CE3431" w:rsidP="00865433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ЕЛЕНА</w:t>
      </w:r>
      <w:r w:rsidR="00AB38B5">
        <w:rPr>
          <w:lang w:val="bg-BG"/>
        </w:rPr>
        <w:t xml:space="preserve"> ПЛАМЕНОВА</w:t>
      </w:r>
      <w:r>
        <w:rPr>
          <w:lang w:val="bg-BG"/>
        </w:rPr>
        <w:t>: Предлагам да попитаме общинската администрация дали ПП „ГЕРБ“ има разрешение за поставянето на този обект</w:t>
      </w:r>
      <w:r w:rsidR="00AB38B5">
        <w:rPr>
          <w:lang w:val="bg-BG"/>
        </w:rPr>
        <w:t xml:space="preserve"> и след това да вземем решение</w:t>
      </w:r>
      <w:r>
        <w:rPr>
          <w:lang w:val="bg-BG"/>
        </w:rPr>
        <w:t>.</w:t>
      </w:r>
    </w:p>
    <w:p w:rsidR="00CE3431" w:rsidRDefault="00CE3431" w:rsidP="00865433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СНЕЖАНА</w:t>
      </w:r>
      <w:r w:rsidR="00AB38B5">
        <w:rPr>
          <w:lang w:val="bg-BG"/>
        </w:rPr>
        <w:t xml:space="preserve"> ГЕЛЕВА</w:t>
      </w:r>
      <w:r>
        <w:rPr>
          <w:lang w:val="bg-BG"/>
        </w:rPr>
        <w:t>: Ние не можем да чакаме общинската администрац</w:t>
      </w:r>
      <w:r w:rsidR="00AB38B5">
        <w:rPr>
          <w:lang w:val="bg-BG"/>
        </w:rPr>
        <w:t>ия да ни отговори в 7-дневен срок</w:t>
      </w:r>
      <w:r>
        <w:rPr>
          <w:lang w:val="bg-BG"/>
        </w:rPr>
        <w:t xml:space="preserve">. </w:t>
      </w:r>
    </w:p>
    <w:p w:rsidR="00CE3431" w:rsidRDefault="00CE3431" w:rsidP="00865433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ЕЛЕНА</w:t>
      </w:r>
      <w:r w:rsidR="00AB38B5">
        <w:rPr>
          <w:lang w:val="bg-BG"/>
        </w:rPr>
        <w:t xml:space="preserve"> ПЛАМЕНОВА</w:t>
      </w:r>
      <w:r>
        <w:rPr>
          <w:lang w:val="bg-BG"/>
        </w:rPr>
        <w:t>: Преди да се произнесем с решение, ние трябва да проверим всички факти и обстоятелства. Необходимо е да изследваме проблема изцяло. Ако нашето решение се окаже неправомерно, то може да бъде обжалвано в ЦИК.</w:t>
      </w:r>
    </w:p>
    <w:p w:rsidR="00CE3431" w:rsidRDefault="00AB38B5" w:rsidP="00865433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НИКОЛА ГЕОРГИЕВ</w:t>
      </w:r>
      <w:r w:rsidR="00CE3431">
        <w:rPr>
          <w:lang w:val="bg-BG"/>
        </w:rPr>
        <w:t>: Общината следва да регламентира стриктно какъв тип информационни съоръжени</w:t>
      </w:r>
      <w:r>
        <w:rPr>
          <w:lang w:val="bg-BG"/>
        </w:rPr>
        <w:t>я и къде може да бъдат поставяни</w:t>
      </w:r>
      <w:r w:rsidR="00CE3431">
        <w:rPr>
          <w:lang w:val="bg-BG"/>
        </w:rPr>
        <w:t>.</w:t>
      </w:r>
    </w:p>
    <w:p w:rsidR="00CE3431" w:rsidRDefault="00CE3431" w:rsidP="00865433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ПЕТРАНКА</w:t>
      </w:r>
      <w:r w:rsidR="00AB38B5">
        <w:rPr>
          <w:lang w:val="bg-BG"/>
        </w:rPr>
        <w:t xml:space="preserve"> ПЕТКОВА-АНДРЕЕВА</w:t>
      </w:r>
      <w:r>
        <w:rPr>
          <w:lang w:val="bg-BG"/>
        </w:rPr>
        <w:t xml:space="preserve">: Според закона, без проект, одобрен от общината, не може да се поставят </w:t>
      </w:r>
      <w:r w:rsidR="00AB38B5">
        <w:rPr>
          <w:lang w:val="bg-BG"/>
        </w:rPr>
        <w:t>подобни</w:t>
      </w:r>
      <w:r>
        <w:rPr>
          <w:lang w:val="bg-BG"/>
        </w:rPr>
        <w:t xml:space="preserve"> съоръжения върху публична общинска собственост.</w:t>
      </w:r>
    </w:p>
    <w:p w:rsidR="00F652F1" w:rsidRDefault="00AB38B5" w:rsidP="00865433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МАРИЯ</w:t>
      </w:r>
      <w:r w:rsidR="00F652F1">
        <w:rPr>
          <w:lang w:val="bg-BG"/>
        </w:rPr>
        <w:t>НА</w:t>
      </w:r>
      <w:r>
        <w:rPr>
          <w:lang w:val="bg-BG"/>
        </w:rPr>
        <w:t xml:space="preserve"> СТОЯНОВА-ПЕТРОВА</w:t>
      </w:r>
      <w:r w:rsidR="00F652F1">
        <w:rPr>
          <w:lang w:val="bg-BG"/>
        </w:rPr>
        <w:t>: Убедена съм, че ще има още много подобни казуси. Поради това предлагам до и.д. кмет</w:t>
      </w:r>
      <w:r>
        <w:rPr>
          <w:lang w:val="bg-BG"/>
        </w:rPr>
        <w:t>а на община Елин Пелин</w:t>
      </w:r>
      <w:r w:rsidR="00F652F1">
        <w:rPr>
          <w:lang w:val="bg-BG"/>
        </w:rPr>
        <w:t xml:space="preserve"> да бъде направено запитване и</w:t>
      </w:r>
      <w:r>
        <w:rPr>
          <w:lang w:val="bg-BG"/>
        </w:rPr>
        <w:t xml:space="preserve"> да бъдат дадени</w:t>
      </w:r>
      <w:r w:rsidR="00F652F1">
        <w:rPr>
          <w:lang w:val="bg-BG"/>
        </w:rPr>
        <w:t xml:space="preserve"> указания да посочи местата за поставяне на агитационни </w:t>
      </w:r>
      <w:r>
        <w:rPr>
          <w:lang w:val="bg-BG"/>
        </w:rPr>
        <w:t>табели</w:t>
      </w:r>
      <w:r w:rsidR="00F652F1">
        <w:rPr>
          <w:lang w:val="bg-BG"/>
        </w:rPr>
        <w:t>.</w:t>
      </w:r>
    </w:p>
    <w:p w:rsidR="00F0184D" w:rsidRDefault="00F652F1" w:rsidP="00865433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ЕЛЕНА</w:t>
      </w:r>
      <w:r w:rsidR="00AB38B5">
        <w:rPr>
          <w:lang w:val="bg-BG"/>
        </w:rPr>
        <w:t xml:space="preserve"> ПЛАМЕНОВА</w:t>
      </w:r>
      <w:r>
        <w:rPr>
          <w:lang w:val="bg-BG"/>
        </w:rPr>
        <w:t xml:space="preserve">: </w:t>
      </w:r>
      <w:r w:rsidR="00AB38B5">
        <w:rPr>
          <w:lang w:val="bg-BG"/>
        </w:rPr>
        <w:t>Предлагам</w:t>
      </w:r>
      <w:r>
        <w:rPr>
          <w:lang w:val="bg-BG"/>
        </w:rPr>
        <w:t xml:space="preserve"> до</w:t>
      </w:r>
      <w:r w:rsidR="00AB38B5">
        <w:rPr>
          <w:lang w:val="bg-BG"/>
        </w:rPr>
        <w:t xml:space="preserve"> и.д. кмет</w:t>
      </w:r>
      <w:r>
        <w:rPr>
          <w:lang w:val="bg-BG"/>
        </w:rPr>
        <w:t xml:space="preserve"> на община Елин Пелин </w:t>
      </w:r>
      <w:r w:rsidR="00AB38B5">
        <w:rPr>
          <w:lang w:val="bg-BG"/>
        </w:rPr>
        <w:t>да се</w:t>
      </w:r>
      <w:r>
        <w:rPr>
          <w:lang w:val="bg-BG"/>
        </w:rPr>
        <w:t xml:space="preserve"> отправи запитване</w:t>
      </w:r>
      <w:r w:rsidR="00AB38B5">
        <w:rPr>
          <w:lang w:val="bg-BG"/>
        </w:rPr>
        <w:t xml:space="preserve"> </w:t>
      </w:r>
      <w:r w:rsidR="00F0184D">
        <w:rPr>
          <w:lang w:val="bg-BG"/>
        </w:rPr>
        <w:t>давано</w:t>
      </w:r>
      <w:r w:rsidR="00AB38B5">
        <w:rPr>
          <w:lang w:val="bg-BG"/>
        </w:rPr>
        <w:t xml:space="preserve"> ли е разрешение, според което участниците в предизборната кампания могат да разполагат агитационни</w:t>
      </w:r>
      <w:r w:rsidR="00F0184D">
        <w:rPr>
          <w:lang w:val="bg-BG"/>
        </w:rPr>
        <w:t xml:space="preserve"> материали в зелените площи в централната градска част – общинска собственост, на Елин Пелин. Необходимо е, ако има такова решение, незабавно да ни бъде предоставено копие от него.</w:t>
      </w:r>
    </w:p>
    <w:p w:rsidR="00CE3431" w:rsidRDefault="00CE3431" w:rsidP="003B09F9">
      <w:pPr>
        <w:shd w:val="clear" w:color="auto" w:fill="FFFFFF"/>
        <w:jc w:val="both"/>
        <w:rPr>
          <w:lang w:val="bg-BG"/>
        </w:rPr>
      </w:pPr>
    </w:p>
    <w:p w:rsidR="00537FEC" w:rsidRPr="00537FEC" w:rsidRDefault="00537FEC" w:rsidP="007C3C19">
      <w:pPr>
        <w:pStyle w:val="Default"/>
        <w:jc w:val="both"/>
        <w:rPr>
          <w:color w:val="auto"/>
        </w:rPr>
      </w:pPr>
      <w:r w:rsidRPr="00537FEC">
        <w:rPr>
          <w:color w:val="auto"/>
        </w:rPr>
        <w:t>СИЛВИЯ</w:t>
      </w:r>
      <w:r w:rsidR="000C4520">
        <w:rPr>
          <w:color w:val="auto"/>
        </w:rPr>
        <w:t xml:space="preserve"> ТРЕНДАФИЛОВА</w:t>
      </w:r>
      <w:r w:rsidRPr="00537FEC">
        <w:rPr>
          <w:color w:val="auto"/>
        </w:rPr>
        <w:t xml:space="preserve">: </w:t>
      </w:r>
      <w:r w:rsidR="00D579B8">
        <w:rPr>
          <w:color w:val="auto"/>
        </w:rPr>
        <w:t xml:space="preserve">Колеги, </w:t>
      </w:r>
      <w:r w:rsidR="00F0184D">
        <w:rPr>
          <w:color w:val="auto"/>
        </w:rPr>
        <w:t>чухте предложението. М</w:t>
      </w:r>
      <w:r w:rsidR="00F652F1">
        <w:rPr>
          <w:color w:val="auto"/>
        </w:rPr>
        <w:t>оля</w:t>
      </w:r>
      <w:r w:rsidR="00D579B8">
        <w:rPr>
          <w:color w:val="auto"/>
        </w:rPr>
        <w:t xml:space="preserve"> режим на гласуване.</w:t>
      </w:r>
    </w:p>
    <w:p w:rsidR="00537FEC" w:rsidRDefault="00537FEC" w:rsidP="007C3C19">
      <w:pPr>
        <w:pStyle w:val="Default"/>
        <w:jc w:val="both"/>
        <w:rPr>
          <w:color w:val="auto"/>
          <w:highlight w:val="yellow"/>
        </w:rPr>
      </w:pPr>
    </w:p>
    <w:p w:rsidR="00584A8B" w:rsidRPr="00AA0270" w:rsidRDefault="005B3594" w:rsidP="00584A8B">
      <w:pPr>
        <w:pStyle w:val="Default"/>
        <w:jc w:val="both"/>
      </w:pPr>
      <w:r w:rsidRPr="005B3594">
        <w:rPr>
          <w:color w:val="auto"/>
        </w:rPr>
        <w:lastRenderedPageBreak/>
        <w:t xml:space="preserve">Гласували </w:t>
      </w:r>
      <w:r w:rsidR="003133F8">
        <w:rPr>
          <w:b/>
          <w:color w:val="auto"/>
        </w:rPr>
        <w:t>7</w:t>
      </w:r>
      <w:r w:rsidRPr="005B3594">
        <w:rPr>
          <w:color w:val="auto"/>
        </w:rPr>
        <w:t xml:space="preserve"> членове на ОИК: за – </w:t>
      </w:r>
      <w:r w:rsidR="003133F8">
        <w:rPr>
          <w:b/>
          <w:color w:val="auto"/>
        </w:rPr>
        <w:t>7</w:t>
      </w:r>
      <w:r w:rsidRPr="005B3594">
        <w:rPr>
          <w:color w:val="auto"/>
        </w:rPr>
        <w:t xml:space="preserve"> (</w:t>
      </w:r>
      <w:r w:rsidR="003133F8" w:rsidRPr="003133F8">
        <w:rPr>
          <w:i/>
          <w:color w:val="auto"/>
        </w:rPr>
        <w:t>Силвия Чавдарова Трендафилова, Петранка Трайкова Петкова-Андреева, Никола Борисов Георгиев, Марияна Димитрова Стоянова-Петрова, Снежана Петрова Гелева, Елена Пламенова Гьошева-Мутафчиева, Стоянка Стоянова Вълчева</w:t>
      </w:r>
      <w:r w:rsidRPr="005B3594">
        <w:rPr>
          <w:color w:val="auto"/>
        </w:rPr>
        <w:t xml:space="preserve">); против – </w:t>
      </w:r>
      <w:r w:rsidRPr="00C85ADD">
        <w:rPr>
          <w:b/>
          <w:color w:val="auto"/>
        </w:rPr>
        <w:t>няма</w:t>
      </w:r>
      <w:r w:rsidRPr="005B3594">
        <w:rPr>
          <w:color w:val="auto"/>
        </w:rPr>
        <w:t>.</w:t>
      </w:r>
    </w:p>
    <w:p w:rsidR="005B3594" w:rsidRDefault="005B3594" w:rsidP="00111A36">
      <w:pPr>
        <w:pStyle w:val="Default"/>
        <w:jc w:val="both"/>
        <w:rPr>
          <w:b/>
        </w:rPr>
      </w:pPr>
    </w:p>
    <w:p w:rsidR="00AC3D8A" w:rsidRDefault="00AC3D8A" w:rsidP="00AC3D8A">
      <w:pPr>
        <w:pStyle w:val="Default"/>
        <w:jc w:val="both"/>
      </w:pPr>
    </w:p>
    <w:p w:rsidR="00521490" w:rsidRDefault="004E5332" w:rsidP="00111A36">
      <w:pPr>
        <w:pStyle w:val="Default"/>
        <w:jc w:val="both"/>
      </w:pPr>
      <w:r>
        <w:rPr>
          <w:b/>
        </w:rPr>
        <w:t>Точка 2</w:t>
      </w:r>
      <w:r w:rsidR="00AC3D8A" w:rsidRPr="00AC3D8A">
        <w:rPr>
          <w:b/>
        </w:rPr>
        <w:t>.</w:t>
      </w:r>
      <w:r w:rsidR="00AC3D8A">
        <w:t xml:space="preserve"> </w:t>
      </w:r>
      <w:r w:rsidR="00865433" w:rsidRPr="00865433">
        <w:t xml:space="preserve">Предложение за вземане на решение за поправка на явна </w:t>
      </w:r>
      <w:r w:rsidR="003B09F9">
        <w:t>фактическа</w:t>
      </w:r>
      <w:r w:rsidR="00865433" w:rsidRPr="00865433">
        <w:t xml:space="preserve"> грешка</w:t>
      </w:r>
      <w:r w:rsidR="0091021D">
        <w:t>, допусната в</w:t>
      </w:r>
      <w:r w:rsidR="00865433" w:rsidRPr="00865433">
        <w:t xml:space="preserve"> Решение №85 от 4 октомври 2019 г. на ОИК – Елин Пелин</w:t>
      </w:r>
    </w:p>
    <w:p w:rsidR="00865433" w:rsidRDefault="00865433" w:rsidP="00111A36">
      <w:pPr>
        <w:pStyle w:val="Default"/>
        <w:jc w:val="both"/>
      </w:pPr>
    </w:p>
    <w:p w:rsidR="0091021D" w:rsidRDefault="003B09F9" w:rsidP="0091021D">
      <w:pPr>
        <w:pStyle w:val="Default"/>
        <w:jc w:val="both"/>
      </w:pPr>
      <w:r>
        <w:rPr>
          <w:color w:val="auto"/>
        </w:rPr>
        <w:t xml:space="preserve">СИЛВИЯ </w:t>
      </w:r>
      <w:r w:rsidR="0091021D">
        <w:rPr>
          <w:color w:val="auto"/>
        </w:rPr>
        <w:t xml:space="preserve">ТРЕНДАФИЛОВА: Колеги, </w:t>
      </w:r>
      <w:r w:rsidR="0091021D">
        <w:t>в текста на Решение №85 от 4 октомври 2019 г. на ОИК – Елин Пелин е допусната очевидна фактическа грешка в следния текст: „</w:t>
      </w:r>
      <w:r w:rsidR="0091021D" w:rsidRPr="0091021D">
        <w:t xml:space="preserve">При така установената  фактическа обстановка и на основание чл. 87, ал.1, </w:t>
      </w:r>
      <w:r w:rsidR="0091021D" w:rsidRPr="0091021D">
        <w:rPr>
          <w:b/>
        </w:rPr>
        <w:t>т. 20</w:t>
      </w:r>
      <w:r w:rsidR="0091021D" w:rsidRPr="0091021D">
        <w:t xml:space="preserve"> от ИК във връзка с чл. 186, ал. 1 от ИК и във връзка с чл. 183 ал.3 от ИК и Решение № 794-МИ/27.08.2019г. т.</w:t>
      </w:r>
      <w:r w:rsidR="0091021D">
        <w:t xml:space="preserve"> 22  на ЦИК, ОИК Елин Пелин...“ Необходимо е текстът „т. 20“ да бъде заменен с „т. 22“.</w:t>
      </w:r>
      <w:r w:rsidR="00F652F1">
        <w:t xml:space="preserve"> „Т. 20“ няма отношение към случая, по който я цитираме.</w:t>
      </w:r>
    </w:p>
    <w:p w:rsidR="0091021D" w:rsidRDefault="0091021D" w:rsidP="0091021D">
      <w:pPr>
        <w:pStyle w:val="Default"/>
        <w:jc w:val="both"/>
      </w:pPr>
      <w:r>
        <w:t>Поради тази причина, предлагам ОИК – Елин Пелин да вземе следното решение:</w:t>
      </w:r>
    </w:p>
    <w:p w:rsidR="0091021D" w:rsidRDefault="0091021D" w:rsidP="0091021D">
      <w:pPr>
        <w:shd w:val="clear" w:color="auto" w:fill="FFFFFF"/>
        <w:jc w:val="both"/>
        <w:rPr>
          <w:lang w:val="bg-BG"/>
        </w:rPr>
      </w:pPr>
    </w:p>
    <w:p w:rsidR="0091021D" w:rsidRPr="0091021D" w:rsidRDefault="0091021D" w:rsidP="0091021D">
      <w:pPr>
        <w:shd w:val="clear" w:color="auto" w:fill="FFFFFF"/>
        <w:jc w:val="both"/>
        <w:rPr>
          <w:i/>
          <w:lang w:val="bg-BG"/>
        </w:rPr>
      </w:pPr>
      <w:r w:rsidRPr="0091021D">
        <w:rPr>
          <w:lang w:val="bg-BG"/>
        </w:rPr>
        <w:t xml:space="preserve">Вместо </w:t>
      </w:r>
      <w:r w:rsidRPr="0091021D">
        <w:rPr>
          <w:i/>
          <w:lang w:val="bg-BG"/>
        </w:rPr>
        <w:t xml:space="preserve">„При така установената  фактическа обстановка и на основание чл. 87, ал.1, </w:t>
      </w:r>
      <w:r w:rsidRPr="0091021D">
        <w:rPr>
          <w:b/>
          <w:i/>
          <w:lang w:val="bg-BG"/>
        </w:rPr>
        <w:t>т. 20</w:t>
      </w:r>
      <w:r w:rsidRPr="0091021D">
        <w:rPr>
          <w:i/>
          <w:lang w:val="bg-BG"/>
        </w:rPr>
        <w:t xml:space="preserve"> от ИК във връзка с чл. 186, ал. 1 от ИК и във връзка с чл. 183 ал.3 от ИК</w:t>
      </w:r>
      <w:r w:rsidRPr="0091021D">
        <w:rPr>
          <w:i/>
          <w:lang w:val="en-US"/>
        </w:rPr>
        <w:t xml:space="preserve"> и Решение №</w:t>
      </w:r>
      <w:r w:rsidRPr="0091021D">
        <w:rPr>
          <w:i/>
          <w:lang w:val="bg-BG"/>
        </w:rPr>
        <w:t xml:space="preserve"> 794</w:t>
      </w:r>
      <w:r w:rsidRPr="0091021D">
        <w:rPr>
          <w:i/>
          <w:lang w:val="en-US"/>
        </w:rPr>
        <w:t>-МИ/</w:t>
      </w:r>
      <w:r w:rsidRPr="0091021D">
        <w:rPr>
          <w:i/>
          <w:lang w:val="bg-BG"/>
        </w:rPr>
        <w:t>27</w:t>
      </w:r>
      <w:r w:rsidRPr="0091021D">
        <w:rPr>
          <w:i/>
          <w:lang w:val="en-US"/>
        </w:rPr>
        <w:t>.0</w:t>
      </w:r>
      <w:r w:rsidRPr="0091021D">
        <w:rPr>
          <w:i/>
          <w:lang w:val="bg-BG"/>
        </w:rPr>
        <w:t>8</w:t>
      </w:r>
      <w:r w:rsidRPr="0091021D">
        <w:rPr>
          <w:i/>
          <w:lang w:val="en-US"/>
        </w:rPr>
        <w:t>.2019г.</w:t>
      </w:r>
      <w:r w:rsidRPr="0091021D">
        <w:rPr>
          <w:i/>
          <w:lang w:val="bg-BG"/>
        </w:rPr>
        <w:t xml:space="preserve"> т. 22 </w:t>
      </w:r>
      <w:r w:rsidRPr="0091021D">
        <w:rPr>
          <w:i/>
          <w:lang w:val="en-US"/>
        </w:rPr>
        <w:t xml:space="preserve"> на ЦИК, ОИК</w:t>
      </w:r>
      <w:r w:rsidRPr="0091021D">
        <w:rPr>
          <w:i/>
          <w:lang w:val="bg-BG"/>
        </w:rPr>
        <w:t xml:space="preserve"> Елин Пелин...“</w:t>
      </w:r>
      <w:r w:rsidRPr="0091021D">
        <w:rPr>
          <w:lang w:val="bg-BG"/>
        </w:rPr>
        <w:t xml:space="preserve">, да се чете </w:t>
      </w:r>
      <w:r w:rsidRPr="0091021D">
        <w:rPr>
          <w:i/>
          <w:lang w:val="bg-BG"/>
        </w:rPr>
        <w:t xml:space="preserve">„При така установената  фактическа обстановка и на основание чл. 87, ал.1, </w:t>
      </w:r>
      <w:r w:rsidRPr="0091021D">
        <w:rPr>
          <w:b/>
          <w:i/>
          <w:lang w:val="bg-BG"/>
        </w:rPr>
        <w:t>т. 22</w:t>
      </w:r>
      <w:r w:rsidRPr="0091021D">
        <w:rPr>
          <w:i/>
          <w:lang w:val="bg-BG"/>
        </w:rPr>
        <w:t xml:space="preserve"> от ИК във връзка с чл. 186, ал. 1 от ИК и във връзка с чл. 183 ал.3 от ИК</w:t>
      </w:r>
      <w:r w:rsidRPr="0091021D">
        <w:rPr>
          <w:i/>
          <w:lang w:val="en-US"/>
        </w:rPr>
        <w:t xml:space="preserve"> и Решение №</w:t>
      </w:r>
      <w:r w:rsidRPr="0091021D">
        <w:rPr>
          <w:i/>
          <w:lang w:val="bg-BG"/>
        </w:rPr>
        <w:t xml:space="preserve"> 794</w:t>
      </w:r>
      <w:r w:rsidRPr="0091021D">
        <w:rPr>
          <w:i/>
          <w:lang w:val="en-US"/>
        </w:rPr>
        <w:t>-МИ/</w:t>
      </w:r>
      <w:r w:rsidRPr="0091021D">
        <w:rPr>
          <w:i/>
          <w:lang w:val="bg-BG"/>
        </w:rPr>
        <w:t>27</w:t>
      </w:r>
      <w:r w:rsidRPr="0091021D">
        <w:rPr>
          <w:i/>
          <w:lang w:val="en-US"/>
        </w:rPr>
        <w:t>.0</w:t>
      </w:r>
      <w:r w:rsidRPr="0091021D">
        <w:rPr>
          <w:i/>
          <w:lang w:val="bg-BG"/>
        </w:rPr>
        <w:t>8</w:t>
      </w:r>
      <w:r w:rsidRPr="0091021D">
        <w:rPr>
          <w:i/>
          <w:lang w:val="en-US"/>
        </w:rPr>
        <w:t>.2019г.</w:t>
      </w:r>
      <w:r w:rsidRPr="0091021D">
        <w:rPr>
          <w:i/>
          <w:lang w:val="bg-BG"/>
        </w:rPr>
        <w:t xml:space="preserve"> т. 22 </w:t>
      </w:r>
      <w:r w:rsidRPr="0091021D">
        <w:rPr>
          <w:i/>
          <w:lang w:val="en-US"/>
        </w:rPr>
        <w:t xml:space="preserve"> на ЦИК, ОИК</w:t>
      </w:r>
      <w:r w:rsidRPr="0091021D">
        <w:rPr>
          <w:i/>
          <w:lang w:val="bg-BG"/>
        </w:rPr>
        <w:t xml:space="preserve"> Елин Пелин...“</w:t>
      </w:r>
    </w:p>
    <w:p w:rsidR="0091021D" w:rsidRDefault="0091021D" w:rsidP="00111A36">
      <w:pPr>
        <w:pStyle w:val="Default"/>
        <w:jc w:val="both"/>
      </w:pPr>
    </w:p>
    <w:p w:rsidR="003133F8" w:rsidRDefault="003133F8" w:rsidP="003133F8">
      <w:pPr>
        <w:pStyle w:val="Default"/>
        <w:jc w:val="both"/>
        <w:rPr>
          <w:color w:val="auto"/>
        </w:rPr>
      </w:pPr>
      <w:r w:rsidRPr="00537FEC">
        <w:rPr>
          <w:color w:val="auto"/>
        </w:rPr>
        <w:t>СИЛВИЯ</w:t>
      </w:r>
      <w:r>
        <w:rPr>
          <w:color w:val="auto"/>
        </w:rPr>
        <w:t xml:space="preserve"> ТРЕНДАФИЛОВА</w:t>
      </w:r>
      <w:r w:rsidRPr="00537FEC">
        <w:rPr>
          <w:color w:val="auto"/>
        </w:rPr>
        <w:t xml:space="preserve">: </w:t>
      </w:r>
      <w:r>
        <w:rPr>
          <w:color w:val="auto"/>
        </w:rPr>
        <w:t>Колеги, има ли въпроси и коментари? Няма. Моля, режим на гласуване.</w:t>
      </w:r>
    </w:p>
    <w:p w:rsidR="00E779E0" w:rsidRDefault="00E779E0" w:rsidP="00E779E0">
      <w:pPr>
        <w:pStyle w:val="Default"/>
        <w:jc w:val="both"/>
        <w:rPr>
          <w:color w:val="auto"/>
        </w:rPr>
      </w:pPr>
    </w:p>
    <w:p w:rsidR="00E779E0" w:rsidRPr="00AA0270" w:rsidRDefault="00E779E0" w:rsidP="00E779E0">
      <w:pPr>
        <w:pStyle w:val="Default"/>
        <w:jc w:val="both"/>
      </w:pPr>
      <w:r w:rsidRPr="005B3594">
        <w:rPr>
          <w:color w:val="auto"/>
        </w:rPr>
        <w:t xml:space="preserve">Гласували </w:t>
      </w:r>
      <w:r w:rsidRPr="00E779E0">
        <w:rPr>
          <w:b/>
          <w:color w:val="auto"/>
        </w:rPr>
        <w:t>7</w:t>
      </w:r>
      <w:r w:rsidRPr="005B3594">
        <w:rPr>
          <w:color w:val="auto"/>
        </w:rPr>
        <w:t xml:space="preserve"> членове на ОИК: за – </w:t>
      </w:r>
      <w:r>
        <w:rPr>
          <w:b/>
          <w:color w:val="auto"/>
        </w:rPr>
        <w:t>7</w:t>
      </w:r>
      <w:r w:rsidRPr="005B3594">
        <w:rPr>
          <w:color w:val="auto"/>
        </w:rPr>
        <w:t xml:space="preserve"> (</w:t>
      </w:r>
      <w:r w:rsidRPr="003133F8">
        <w:rPr>
          <w:i/>
          <w:color w:val="auto"/>
        </w:rPr>
        <w:t>Силвия Чавдарова Трендафилова, Петранка Трайкова Петкова-Андреева, Никола Борисов Георгиев, Марияна Димитрова Стоянова-Петрова, Снежана Петрова Гелева, Елена Пламенова Гьошева-Мутафчиева, Стоянка Стоянова Вълчева</w:t>
      </w:r>
      <w:r w:rsidRPr="005B3594">
        <w:rPr>
          <w:color w:val="auto"/>
        </w:rPr>
        <w:t xml:space="preserve">); против – </w:t>
      </w:r>
      <w:r w:rsidRPr="00C85ADD">
        <w:rPr>
          <w:b/>
          <w:color w:val="auto"/>
        </w:rPr>
        <w:t>няма</w:t>
      </w:r>
      <w:r w:rsidRPr="005B3594">
        <w:rPr>
          <w:color w:val="auto"/>
        </w:rPr>
        <w:t>.</w:t>
      </w:r>
    </w:p>
    <w:p w:rsidR="00E779E0" w:rsidRPr="00537FEC" w:rsidRDefault="00E779E0" w:rsidP="003133F8">
      <w:pPr>
        <w:pStyle w:val="Default"/>
        <w:jc w:val="both"/>
        <w:rPr>
          <w:color w:val="auto"/>
        </w:rPr>
      </w:pPr>
    </w:p>
    <w:p w:rsidR="003133F8" w:rsidRDefault="003133F8" w:rsidP="00111A36">
      <w:pPr>
        <w:pStyle w:val="Default"/>
        <w:jc w:val="both"/>
        <w:rPr>
          <w:b/>
        </w:rPr>
      </w:pPr>
    </w:p>
    <w:p w:rsidR="009D60D1" w:rsidRDefault="00521490" w:rsidP="00111A36">
      <w:pPr>
        <w:pStyle w:val="Default"/>
        <w:jc w:val="both"/>
      </w:pPr>
      <w:r w:rsidRPr="00865433">
        <w:rPr>
          <w:b/>
        </w:rPr>
        <w:t>Точка 3.</w:t>
      </w:r>
      <w:r>
        <w:t xml:space="preserve"> </w:t>
      </w:r>
      <w:r w:rsidR="00804429">
        <w:t>Разни</w:t>
      </w:r>
    </w:p>
    <w:p w:rsidR="00537FEC" w:rsidRDefault="00537FEC" w:rsidP="006B4C92">
      <w:pPr>
        <w:pStyle w:val="Default"/>
        <w:jc w:val="both"/>
      </w:pPr>
    </w:p>
    <w:p w:rsidR="007E5DFC" w:rsidRDefault="00EE0683" w:rsidP="00A47334">
      <w:pPr>
        <w:pStyle w:val="Default"/>
        <w:jc w:val="both"/>
      </w:pPr>
      <w:r>
        <w:t>СИЛВИЯ ТРЕНДАФИЛОВА</w:t>
      </w:r>
      <w:r w:rsidR="006313DE" w:rsidRPr="00D7669E">
        <w:t xml:space="preserve">: </w:t>
      </w:r>
      <w:r w:rsidR="009426EF">
        <w:t xml:space="preserve">Колеги, има ли </w:t>
      </w:r>
      <w:r w:rsidR="00866B22">
        <w:t xml:space="preserve">други въпроси, които да бъдат обсъдени? </w:t>
      </w:r>
      <w:r w:rsidR="00E47AE2">
        <w:t>Няма.</w:t>
      </w:r>
      <w:r w:rsidR="00A47334">
        <w:t xml:space="preserve"> </w:t>
      </w:r>
      <w:r w:rsidR="006313DE" w:rsidRPr="00D7669E">
        <w:t>Поради изчерпване</w:t>
      </w:r>
      <w:r w:rsidR="008422EC" w:rsidRPr="00D7669E">
        <w:t xml:space="preserve"> на дневния ред закривам заседанието.</w:t>
      </w:r>
      <w:r w:rsidR="00A47334">
        <w:t xml:space="preserve"> </w:t>
      </w:r>
    </w:p>
    <w:p w:rsidR="0027295A" w:rsidRDefault="0027295A" w:rsidP="00A47334">
      <w:pPr>
        <w:pStyle w:val="Default"/>
        <w:jc w:val="both"/>
        <w:rPr>
          <w:color w:val="auto"/>
        </w:rPr>
      </w:pPr>
    </w:p>
    <w:p w:rsidR="001100AF" w:rsidRPr="0054383F" w:rsidRDefault="00F65B60" w:rsidP="00A47334">
      <w:pPr>
        <w:pStyle w:val="Default"/>
        <w:jc w:val="both"/>
      </w:pPr>
      <w:r w:rsidRPr="00D7669E">
        <w:rPr>
          <w:color w:val="auto"/>
        </w:rPr>
        <w:t>Наср</w:t>
      </w:r>
      <w:r w:rsidR="006313DE" w:rsidRPr="00D7669E">
        <w:rPr>
          <w:color w:val="auto"/>
        </w:rPr>
        <w:t xml:space="preserve">очвам следващото заседание </w:t>
      </w:r>
      <w:r w:rsidR="006313DE" w:rsidRPr="0054383F">
        <w:rPr>
          <w:color w:val="auto"/>
        </w:rPr>
        <w:t xml:space="preserve">за </w:t>
      </w:r>
      <w:r w:rsidR="00F27537">
        <w:rPr>
          <w:color w:val="auto"/>
        </w:rPr>
        <w:t>7</w:t>
      </w:r>
      <w:r w:rsidR="005B599E" w:rsidRPr="0054383F">
        <w:rPr>
          <w:color w:val="auto"/>
        </w:rPr>
        <w:t xml:space="preserve"> </w:t>
      </w:r>
      <w:r w:rsidR="00F27537">
        <w:rPr>
          <w:color w:val="auto"/>
        </w:rPr>
        <w:t>октомври</w:t>
      </w:r>
      <w:r w:rsidR="0054383F" w:rsidRPr="0054383F">
        <w:rPr>
          <w:color w:val="auto"/>
        </w:rPr>
        <w:t xml:space="preserve"> 2019 г. в 17</w:t>
      </w:r>
      <w:r w:rsidR="00E14B9C" w:rsidRPr="0054383F">
        <w:rPr>
          <w:color w:val="auto"/>
        </w:rPr>
        <w:t>:</w:t>
      </w:r>
      <w:r w:rsidR="00AC3D8A">
        <w:rPr>
          <w:color w:val="auto"/>
        </w:rPr>
        <w:t>3</w:t>
      </w:r>
      <w:r w:rsidR="005B599E" w:rsidRPr="0054383F">
        <w:rPr>
          <w:color w:val="auto"/>
        </w:rPr>
        <w:t>0</w:t>
      </w:r>
      <w:r w:rsidRPr="0054383F">
        <w:rPr>
          <w:color w:val="auto"/>
        </w:rPr>
        <w:t xml:space="preserve"> часа.</w:t>
      </w:r>
    </w:p>
    <w:p w:rsidR="00AC3D8A" w:rsidRDefault="00AC3D8A" w:rsidP="001100AF">
      <w:pPr>
        <w:pStyle w:val="Default"/>
        <w:rPr>
          <w:i/>
          <w:iCs/>
          <w:color w:val="auto"/>
        </w:rPr>
      </w:pPr>
    </w:p>
    <w:p w:rsidR="006578EA" w:rsidRPr="000C6CA2" w:rsidRDefault="00E5381A" w:rsidP="001100AF">
      <w:pPr>
        <w:pStyle w:val="Default"/>
        <w:rPr>
          <w:color w:val="auto"/>
        </w:rPr>
      </w:pPr>
      <w:r w:rsidRPr="0054383F">
        <w:rPr>
          <w:i/>
          <w:iCs/>
          <w:color w:val="auto"/>
        </w:rPr>
        <w:t xml:space="preserve">(Закрито в </w:t>
      </w:r>
      <w:r w:rsidR="00F27537">
        <w:rPr>
          <w:i/>
          <w:iCs/>
          <w:color w:val="auto"/>
        </w:rPr>
        <w:t>18</w:t>
      </w:r>
      <w:r w:rsidR="006E3964" w:rsidRPr="0054383F">
        <w:rPr>
          <w:i/>
          <w:iCs/>
          <w:color w:val="auto"/>
        </w:rPr>
        <w:t>:</w:t>
      </w:r>
      <w:r w:rsidR="00AC3D8A">
        <w:rPr>
          <w:i/>
          <w:iCs/>
          <w:color w:val="auto"/>
        </w:rPr>
        <w:t>3</w:t>
      </w:r>
      <w:r w:rsidR="00334D16">
        <w:rPr>
          <w:i/>
          <w:iCs/>
          <w:color w:val="auto"/>
        </w:rPr>
        <w:t>5</w:t>
      </w:r>
      <w:r w:rsidRPr="0054383F">
        <w:rPr>
          <w:i/>
          <w:iCs/>
          <w:color w:val="auto"/>
        </w:rPr>
        <w:t xml:space="preserve"> часа</w:t>
      </w:r>
      <w:r w:rsidRPr="0054383F">
        <w:rPr>
          <w:i/>
          <w:iCs/>
          <w:color w:val="auto"/>
          <w:lang w:val="en-US"/>
        </w:rPr>
        <w:t>)</w:t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</w:p>
    <w:p w:rsidR="00F92137" w:rsidRPr="000C6CA2" w:rsidRDefault="00F92137" w:rsidP="00F92137">
      <w:pPr>
        <w:pStyle w:val="Default"/>
        <w:jc w:val="center"/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ПРЕДСЕДАТЕЛ:</w:t>
      </w:r>
    </w:p>
    <w:p w:rsidR="006578EA" w:rsidRPr="000C6CA2" w:rsidRDefault="00F92137" w:rsidP="00190145">
      <w:pPr>
        <w:ind w:left="1552" w:firstLine="4112"/>
        <w:jc w:val="both"/>
        <w:rPr>
          <w:lang w:val="bg-BG"/>
        </w:rPr>
      </w:pPr>
      <w:r w:rsidRPr="000C6CA2">
        <w:rPr>
          <w:lang w:val="en-US"/>
        </w:rPr>
        <w:t>(</w:t>
      </w:r>
      <w:r w:rsidR="00EE0683">
        <w:rPr>
          <w:lang w:val="bg-BG"/>
        </w:rPr>
        <w:t>Силвия Трендафилова</w:t>
      </w:r>
      <w:r w:rsidRPr="000C6CA2">
        <w:rPr>
          <w:lang w:val="bg-BG"/>
        </w:rPr>
        <w:t>)</w:t>
      </w: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190145">
      <w:pPr>
        <w:ind w:left="844" w:firstLine="4820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sectPr w:rsidR="006578EA" w:rsidRPr="000C6CA2" w:rsidSect="00723E1E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ED" w:rsidRDefault="000803ED" w:rsidP="000A31DA">
      <w:r>
        <w:separator/>
      </w:r>
    </w:p>
  </w:endnote>
  <w:endnote w:type="continuationSeparator" w:id="0">
    <w:p w:rsidR="000803ED" w:rsidRDefault="000803ED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5C" w:rsidRDefault="004B6E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57DD">
      <w:rPr>
        <w:noProof/>
      </w:rPr>
      <w:t>3</w:t>
    </w:r>
    <w:r>
      <w:rPr>
        <w:noProof/>
      </w:rPr>
      <w:fldChar w:fldCharType="end"/>
    </w:r>
  </w:p>
  <w:p w:rsidR="004B6E5C" w:rsidRDefault="004B6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ED" w:rsidRDefault="000803ED" w:rsidP="000A31DA">
      <w:r>
        <w:separator/>
      </w:r>
    </w:p>
  </w:footnote>
  <w:footnote w:type="continuationSeparator" w:id="0">
    <w:p w:rsidR="000803ED" w:rsidRDefault="000803ED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FAE"/>
    <w:multiLevelType w:val="hybridMultilevel"/>
    <w:tmpl w:val="18EA4AAE"/>
    <w:lvl w:ilvl="0" w:tplc="4BCC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445A43"/>
    <w:multiLevelType w:val="hybridMultilevel"/>
    <w:tmpl w:val="ED9C2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378B"/>
    <w:multiLevelType w:val="hybridMultilevel"/>
    <w:tmpl w:val="287434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22DFE"/>
    <w:multiLevelType w:val="hybridMultilevel"/>
    <w:tmpl w:val="5D7A65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B953CD"/>
    <w:multiLevelType w:val="hybridMultilevel"/>
    <w:tmpl w:val="FEDCF980"/>
    <w:lvl w:ilvl="0" w:tplc="1F4AB87C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C72400"/>
    <w:multiLevelType w:val="hybridMultilevel"/>
    <w:tmpl w:val="B2AE4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404FDB"/>
    <w:multiLevelType w:val="hybridMultilevel"/>
    <w:tmpl w:val="981E4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F4710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0041E"/>
    <w:multiLevelType w:val="hybridMultilevel"/>
    <w:tmpl w:val="16DC37AC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9A03E2"/>
    <w:multiLevelType w:val="hybridMultilevel"/>
    <w:tmpl w:val="FDD69F80"/>
    <w:lvl w:ilvl="0" w:tplc="A16C1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4EA18AA"/>
    <w:multiLevelType w:val="multilevel"/>
    <w:tmpl w:val="EEF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77F2687"/>
    <w:multiLevelType w:val="multilevel"/>
    <w:tmpl w:val="7D8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035854"/>
    <w:multiLevelType w:val="hybridMultilevel"/>
    <w:tmpl w:val="CE2C1F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C6365"/>
    <w:multiLevelType w:val="hybridMultilevel"/>
    <w:tmpl w:val="EDB4932A"/>
    <w:lvl w:ilvl="0" w:tplc="A54E1DC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6C3493"/>
    <w:multiLevelType w:val="hybridMultilevel"/>
    <w:tmpl w:val="9B7A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B420B"/>
    <w:multiLevelType w:val="hybridMultilevel"/>
    <w:tmpl w:val="BAA28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7703C"/>
    <w:multiLevelType w:val="hybridMultilevel"/>
    <w:tmpl w:val="FBACBF7A"/>
    <w:lvl w:ilvl="0" w:tplc="1F4AB87C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5B136C"/>
    <w:multiLevelType w:val="hybridMultilevel"/>
    <w:tmpl w:val="B4A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D588B"/>
    <w:multiLevelType w:val="hybridMultilevel"/>
    <w:tmpl w:val="2ECA5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D4C30"/>
    <w:multiLevelType w:val="hybridMultilevel"/>
    <w:tmpl w:val="FC668E18"/>
    <w:lvl w:ilvl="0" w:tplc="A54E1DC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4A1326"/>
    <w:multiLevelType w:val="hybridMultilevel"/>
    <w:tmpl w:val="937C5EAA"/>
    <w:lvl w:ilvl="0" w:tplc="87BE0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C0E5095"/>
    <w:multiLevelType w:val="multilevel"/>
    <w:tmpl w:val="6D1E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4D7342"/>
    <w:multiLevelType w:val="hybridMultilevel"/>
    <w:tmpl w:val="17F68C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621FC6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EF25FF"/>
    <w:multiLevelType w:val="hybridMultilevel"/>
    <w:tmpl w:val="7C94AF48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A56DD9"/>
    <w:multiLevelType w:val="hybridMultilevel"/>
    <w:tmpl w:val="D45C4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BB3775"/>
    <w:multiLevelType w:val="hybridMultilevel"/>
    <w:tmpl w:val="7D5E1C02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324F4DDB"/>
    <w:multiLevelType w:val="hybridMultilevel"/>
    <w:tmpl w:val="FE34C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B586D"/>
    <w:multiLevelType w:val="hybridMultilevel"/>
    <w:tmpl w:val="3A621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454370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F0547A"/>
    <w:multiLevelType w:val="hybridMultilevel"/>
    <w:tmpl w:val="C0FE7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06DFB"/>
    <w:multiLevelType w:val="hybridMultilevel"/>
    <w:tmpl w:val="360E1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90448A"/>
    <w:multiLevelType w:val="hybridMultilevel"/>
    <w:tmpl w:val="3370B1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04F54"/>
    <w:multiLevelType w:val="hybridMultilevel"/>
    <w:tmpl w:val="FA9260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9204B"/>
    <w:multiLevelType w:val="hybridMultilevel"/>
    <w:tmpl w:val="2736B2EE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C0528"/>
    <w:multiLevelType w:val="hybridMultilevel"/>
    <w:tmpl w:val="81BEDF86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C650A2"/>
    <w:multiLevelType w:val="hybridMultilevel"/>
    <w:tmpl w:val="21343A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15CCF"/>
    <w:multiLevelType w:val="hybridMultilevel"/>
    <w:tmpl w:val="BA62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03224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51994"/>
    <w:multiLevelType w:val="hybridMultilevel"/>
    <w:tmpl w:val="E612E4E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>
    <w:nsid w:val="74E366BF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762FD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265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35"/>
  </w:num>
  <w:num w:numId="4">
    <w:abstractNumId w:val="34"/>
  </w:num>
  <w:num w:numId="5">
    <w:abstractNumId w:val="38"/>
  </w:num>
  <w:num w:numId="6">
    <w:abstractNumId w:val="29"/>
  </w:num>
  <w:num w:numId="7">
    <w:abstractNumId w:val="11"/>
  </w:num>
  <w:num w:numId="8">
    <w:abstractNumId w:val="20"/>
  </w:num>
  <w:num w:numId="9">
    <w:abstractNumId w:val="0"/>
  </w:num>
  <w:num w:numId="10">
    <w:abstractNumId w:val="42"/>
  </w:num>
  <w:num w:numId="11">
    <w:abstractNumId w:val="10"/>
  </w:num>
  <w:num w:numId="12">
    <w:abstractNumId w:val="9"/>
  </w:num>
  <w:num w:numId="13">
    <w:abstractNumId w:val="31"/>
  </w:num>
  <w:num w:numId="14">
    <w:abstractNumId w:val="27"/>
  </w:num>
  <w:num w:numId="15">
    <w:abstractNumId w:val="30"/>
  </w:num>
  <w:num w:numId="16">
    <w:abstractNumId w:val="39"/>
  </w:num>
  <w:num w:numId="17">
    <w:abstractNumId w:val="8"/>
  </w:num>
  <w:num w:numId="18">
    <w:abstractNumId w:val="24"/>
  </w:num>
  <w:num w:numId="19">
    <w:abstractNumId w:val="7"/>
  </w:num>
  <w:num w:numId="20">
    <w:abstractNumId w:val="41"/>
  </w:num>
  <w:num w:numId="21">
    <w:abstractNumId w:val="23"/>
  </w:num>
  <w:num w:numId="22">
    <w:abstractNumId w:val="40"/>
  </w:num>
  <w:num w:numId="23">
    <w:abstractNumId w:val="33"/>
  </w:num>
  <w:num w:numId="24">
    <w:abstractNumId w:val="6"/>
  </w:num>
  <w:num w:numId="25">
    <w:abstractNumId w:val="15"/>
  </w:num>
  <w:num w:numId="26">
    <w:abstractNumId w:val="5"/>
  </w:num>
  <w:num w:numId="27">
    <w:abstractNumId w:val="18"/>
  </w:num>
  <w:num w:numId="28">
    <w:abstractNumId w:val="32"/>
  </w:num>
  <w:num w:numId="29">
    <w:abstractNumId w:val="3"/>
  </w:num>
  <w:num w:numId="30">
    <w:abstractNumId w:val="4"/>
  </w:num>
  <w:num w:numId="31">
    <w:abstractNumId w:val="16"/>
  </w:num>
  <w:num w:numId="32">
    <w:abstractNumId w:val="1"/>
  </w:num>
  <w:num w:numId="33">
    <w:abstractNumId w:val="19"/>
  </w:num>
  <w:num w:numId="34">
    <w:abstractNumId w:val="13"/>
  </w:num>
  <w:num w:numId="35">
    <w:abstractNumId w:val="36"/>
  </w:num>
  <w:num w:numId="36">
    <w:abstractNumId w:val="22"/>
  </w:num>
  <w:num w:numId="37">
    <w:abstractNumId w:val="21"/>
  </w:num>
  <w:num w:numId="38">
    <w:abstractNumId w:val="17"/>
  </w:num>
  <w:num w:numId="39">
    <w:abstractNumId w:val="26"/>
  </w:num>
  <w:num w:numId="40">
    <w:abstractNumId w:val="2"/>
  </w:num>
  <w:num w:numId="41">
    <w:abstractNumId w:val="12"/>
  </w:num>
  <w:num w:numId="42">
    <w:abstractNumId w:val="3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61"/>
    <w:rsid w:val="00012059"/>
    <w:rsid w:val="00025767"/>
    <w:rsid w:val="00026355"/>
    <w:rsid w:val="0003481C"/>
    <w:rsid w:val="000571B2"/>
    <w:rsid w:val="00060436"/>
    <w:rsid w:val="00066E13"/>
    <w:rsid w:val="00073AAE"/>
    <w:rsid w:val="00076170"/>
    <w:rsid w:val="00076A00"/>
    <w:rsid w:val="000803ED"/>
    <w:rsid w:val="00086791"/>
    <w:rsid w:val="0009420E"/>
    <w:rsid w:val="000A31DA"/>
    <w:rsid w:val="000C4520"/>
    <w:rsid w:val="000C5916"/>
    <w:rsid w:val="000C6CA2"/>
    <w:rsid w:val="000C7661"/>
    <w:rsid w:val="000D11A5"/>
    <w:rsid w:val="000D4A74"/>
    <w:rsid w:val="000D6215"/>
    <w:rsid w:val="000E2E8B"/>
    <w:rsid w:val="001100AF"/>
    <w:rsid w:val="00111A36"/>
    <w:rsid w:val="0012238E"/>
    <w:rsid w:val="00133031"/>
    <w:rsid w:val="00135CF6"/>
    <w:rsid w:val="00135EAA"/>
    <w:rsid w:val="001438D2"/>
    <w:rsid w:val="00190145"/>
    <w:rsid w:val="00197B13"/>
    <w:rsid w:val="001A156B"/>
    <w:rsid w:val="001B7B5E"/>
    <w:rsid w:val="001D6D8B"/>
    <w:rsid w:val="001E065C"/>
    <w:rsid w:val="001E3E02"/>
    <w:rsid w:val="001F0B67"/>
    <w:rsid w:val="00207644"/>
    <w:rsid w:val="00211026"/>
    <w:rsid w:val="00225B84"/>
    <w:rsid w:val="00226375"/>
    <w:rsid w:val="00227732"/>
    <w:rsid w:val="00231BCB"/>
    <w:rsid w:val="00232D13"/>
    <w:rsid w:val="0025010C"/>
    <w:rsid w:val="0025429C"/>
    <w:rsid w:val="0027295A"/>
    <w:rsid w:val="00280714"/>
    <w:rsid w:val="00290B87"/>
    <w:rsid w:val="002966DA"/>
    <w:rsid w:val="002B0408"/>
    <w:rsid w:val="002B399E"/>
    <w:rsid w:val="002B56D9"/>
    <w:rsid w:val="002B6D51"/>
    <w:rsid w:val="002E143A"/>
    <w:rsid w:val="002E27FC"/>
    <w:rsid w:val="002F035F"/>
    <w:rsid w:val="002F6C8A"/>
    <w:rsid w:val="0030197D"/>
    <w:rsid w:val="00306281"/>
    <w:rsid w:val="00307A9B"/>
    <w:rsid w:val="003133F8"/>
    <w:rsid w:val="00320F59"/>
    <w:rsid w:val="00326BF7"/>
    <w:rsid w:val="00334D16"/>
    <w:rsid w:val="00366A5C"/>
    <w:rsid w:val="00370EC2"/>
    <w:rsid w:val="00385FD8"/>
    <w:rsid w:val="00393EAF"/>
    <w:rsid w:val="003B09F9"/>
    <w:rsid w:val="003B3BE2"/>
    <w:rsid w:val="003C4D21"/>
    <w:rsid w:val="003E3071"/>
    <w:rsid w:val="003E62E1"/>
    <w:rsid w:val="003F1FA8"/>
    <w:rsid w:val="00404DAB"/>
    <w:rsid w:val="00415D48"/>
    <w:rsid w:val="004168BB"/>
    <w:rsid w:val="004217C5"/>
    <w:rsid w:val="00422A88"/>
    <w:rsid w:val="00427102"/>
    <w:rsid w:val="004366C3"/>
    <w:rsid w:val="004504D8"/>
    <w:rsid w:val="004708C1"/>
    <w:rsid w:val="00473A8D"/>
    <w:rsid w:val="004955BA"/>
    <w:rsid w:val="004968E5"/>
    <w:rsid w:val="004B6E5C"/>
    <w:rsid w:val="004C7EB9"/>
    <w:rsid w:val="004E5332"/>
    <w:rsid w:val="004F2008"/>
    <w:rsid w:val="004F289D"/>
    <w:rsid w:val="004F60C0"/>
    <w:rsid w:val="005015C5"/>
    <w:rsid w:val="005146F6"/>
    <w:rsid w:val="005152CD"/>
    <w:rsid w:val="00516507"/>
    <w:rsid w:val="00517D61"/>
    <w:rsid w:val="00521490"/>
    <w:rsid w:val="005333B1"/>
    <w:rsid w:val="00534C88"/>
    <w:rsid w:val="00535B7F"/>
    <w:rsid w:val="00537FEC"/>
    <w:rsid w:val="0054383F"/>
    <w:rsid w:val="00543989"/>
    <w:rsid w:val="00552FB6"/>
    <w:rsid w:val="00554CC3"/>
    <w:rsid w:val="00564D54"/>
    <w:rsid w:val="00566C37"/>
    <w:rsid w:val="00576DF2"/>
    <w:rsid w:val="00584A8B"/>
    <w:rsid w:val="0059355D"/>
    <w:rsid w:val="005976E7"/>
    <w:rsid w:val="005B010A"/>
    <w:rsid w:val="005B3594"/>
    <w:rsid w:val="005B599E"/>
    <w:rsid w:val="005C054C"/>
    <w:rsid w:val="005C0C04"/>
    <w:rsid w:val="005C57DD"/>
    <w:rsid w:val="005D24D6"/>
    <w:rsid w:val="005D2BBF"/>
    <w:rsid w:val="005E3C36"/>
    <w:rsid w:val="005F07FC"/>
    <w:rsid w:val="00600D92"/>
    <w:rsid w:val="0060432A"/>
    <w:rsid w:val="00617A79"/>
    <w:rsid w:val="006302ED"/>
    <w:rsid w:val="006313DE"/>
    <w:rsid w:val="00643ECB"/>
    <w:rsid w:val="00652784"/>
    <w:rsid w:val="006578EA"/>
    <w:rsid w:val="006658E8"/>
    <w:rsid w:val="00666301"/>
    <w:rsid w:val="0067192A"/>
    <w:rsid w:val="0068747A"/>
    <w:rsid w:val="00694601"/>
    <w:rsid w:val="006B1AB5"/>
    <w:rsid w:val="006B4C92"/>
    <w:rsid w:val="006B677B"/>
    <w:rsid w:val="006B7CB7"/>
    <w:rsid w:val="006C2F1F"/>
    <w:rsid w:val="006C6198"/>
    <w:rsid w:val="006E07A2"/>
    <w:rsid w:val="006E3964"/>
    <w:rsid w:val="00723E1E"/>
    <w:rsid w:val="00734E69"/>
    <w:rsid w:val="00735BAB"/>
    <w:rsid w:val="007413FD"/>
    <w:rsid w:val="0075160B"/>
    <w:rsid w:val="00754B06"/>
    <w:rsid w:val="007648F8"/>
    <w:rsid w:val="00772C57"/>
    <w:rsid w:val="00781736"/>
    <w:rsid w:val="007B0F31"/>
    <w:rsid w:val="007C3C19"/>
    <w:rsid w:val="007E59B6"/>
    <w:rsid w:val="007E5DFC"/>
    <w:rsid w:val="007E7C7B"/>
    <w:rsid w:val="007F050A"/>
    <w:rsid w:val="007F5993"/>
    <w:rsid w:val="008030E6"/>
    <w:rsid w:val="00804429"/>
    <w:rsid w:val="0081577A"/>
    <w:rsid w:val="008231B2"/>
    <w:rsid w:val="008248CD"/>
    <w:rsid w:val="008422EC"/>
    <w:rsid w:val="00857B38"/>
    <w:rsid w:val="00865433"/>
    <w:rsid w:val="00866B22"/>
    <w:rsid w:val="008819DA"/>
    <w:rsid w:val="00883E56"/>
    <w:rsid w:val="00885DD1"/>
    <w:rsid w:val="008B4F83"/>
    <w:rsid w:val="008C2015"/>
    <w:rsid w:val="008D6505"/>
    <w:rsid w:val="008E00B3"/>
    <w:rsid w:val="008E2986"/>
    <w:rsid w:val="008E3811"/>
    <w:rsid w:val="008F0563"/>
    <w:rsid w:val="00904D72"/>
    <w:rsid w:val="0091021D"/>
    <w:rsid w:val="00921F87"/>
    <w:rsid w:val="00922659"/>
    <w:rsid w:val="00941A88"/>
    <w:rsid w:val="009426EF"/>
    <w:rsid w:val="009569F3"/>
    <w:rsid w:val="00966C93"/>
    <w:rsid w:val="009A1A13"/>
    <w:rsid w:val="009A2BBC"/>
    <w:rsid w:val="009C3759"/>
    <w:rsid w:val="009C664A"/>
    <w:rsid w:val="009C7450"/>
    <w:rsid w:val="009D60D1"/>
    <w:rsid w:val="009F0359"/>
    <w:rsid w:val="009F0F7B"/>
    <w:rsid w:val="00A04E6C"/>
    <w:rsid w:val="00A0597D"/>
    <w:rsid w:val="00A47334"/>
    <w:rsid w:val="00A54F3F"/>
    <w:rsid w:val="00A66072"/>
    <w:rsid w:val="00A719BC"/>
    <w:rsid w:val="00AA0270"/>
    <w:rsid w:val="00AB38B5"/>
    <w:rsid w:val="00AC3D8A"/>
    <w:rsid w:val="00AC5620"/>
    <w:rsid w:val="00AC6073"/>
    <w:rsid w:val="00AD5EDF"/>
    <w:rsid w:val="00AE3EB3"/>
    <w:rsid w:val="00B0290D"/>
    <w:rsid w:val="00B2687A"/>
    <w:rsid w:val="00B53FF9"/>
    <w:rsid w:val="00B57DAF"/>
    <w:rsid w:val="00B86AF4"/>
    <w:rsid w:val="00B8722E"/>
    <w:rsid w:val="00B87E17"/>
    <w:rsid w:val="00B90010"/>
    <w:rsid w:val="00B91C62"/>
    <w:rsid w:val="00B9750A"/>
    <w:rsid w:val="00BA00F9"/>
    <w:rsid w:val="00BB358B"/>
    <w:rsid w:val="00BC61C7"/>
    <w:rsid w:val="00BD6D7E"/>
    <w:rsid w:val="00BE7220"/>
    <w:rsid w:val="00BF1181"/>
    <w:rsid w:val="00BF369A"/>
    <w:rsid w:val="00BF53E5"/>
    <w:rsid w:val="00BF7251"/>
    <w:rsid w:val="00C003C6"/>
    <w:rsid w:val="00C21804"/>
    <w:rsid w:val="00C43970"/>
    <w:rsid w:val="00C64372"/>
    <w:rsid w:val="00C85ADD"/>
    <w:rsid w:val="00C95D83"/>
    <w:rsid w:val="00C95F51"/>
    <w:rsid w:val="00CC768B"/>
    <w:rsid w:val="00CD68AC"/>
    <w:rsid w:val="00CE3431"/>
    <w:rsid w:val="00CF208F"/>
    <w:rsid w:val="00D579B8"/>
    <w:rsid w:val="00D7669E"/>
    <w:rsid w:val="00D841BD"/>
    <w:rsid w:val="00DA3E38"/>
    <w:rsid w:val="00DB777E"/>
    <w:rsid w:val="00DB78DE"/>
    <w:rsid w:val="00DD2424"/>
    <w:rsid w:val="00DE5231"/>
    <w:rsid w:val="00E000F4"/>
    <w:rsid w:val="00E03CC2"/>
    <w:rsid w:val="00E04328"/>
    <w:rsid w:val="00E06C96"/>
    <w:rsid w:val="00E14B9C"/>
    <w:rsid w:val="00E31220"/>
    <w:rsid w:val="00E33D25"/>
    <w:rsid w:val="00E43251"/>
    <w:rsid w:val="00E47AE2"/>
    <w:rsid w:val="00E5381A"/>
    <w:rsid w:val="00E779E0"/>
    <w:rsid w:val="00E97C71"/>
    <w:rsid w:val="00EB2EC1"/>
    <w:rsid w:val="00EB6909"/>
    <w:rsid w:val="00EB7681"/>
    <w:rsid w:val="00EC6438"/>
    <w:rsid w:val="00ED1701"/>
    <w:rsid w:val="00EE0683"/>
    <w:rsid w:val="00EE610E"/>
    <w:rsid w:val="00EE7718"/>
    <w:rsid w:val="00EF2D42"/>
    <w:rsid w:val="00F0184D"/>
    <w:rsid w:val="00F153EB"/>
    <w:rsid w:val="00F24BD1"/>
    <w:rsid w:val="00F27537"/>
    <w:rsid w:val="00F30461"/>
    <w:rsid w:val="00F652F1"/>
    <w:rsid w:val="00F65B60"/>
    <w:rsid w:val="00F74BC4"/>
    <w:rsid w:val="00F857B5"/>
    <w:rsid w:val="00F92137"/>
    <w:rsid w:val="00F96334"/>
    <w:rsid w:val="00FD39DC"/>
    <w:rsid w:val="00FD5A70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2019-10-06T15:59:00Z</cp:lastPrinted>
  <dcterms:created xsi:type="dcterms:W3CDTF">2019-10-06T16:01:00Z</dcterms:created>
  <dcterms:modified xsi:type="dcterms:W3CDTF">2019-10-06T16:01:00Z</dcterms:modified>
</cp:coreProperties>
</file>