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5A5EBD" w:rsidRDefault="00E914A0" w:rsidP="005A5EBD">
      <w:pPr>
        <w:pStyle w:val="Default"/>
        <w:jc w:val="center"/>
        <w:rPr>
          <w:b/>
          <w:bCs/>
        </w:rPr>
      </w:pPr>
      <w:r w:rsidRPr="005A5EBD">
        <w:rPr>
          <w:b/>
          <w:bCs/>
        </w:rPr>
        <w:t xml:space="preserve">    </w:t>
      </w:r>
      <w:r w:rsidR="00B554D5" w:rsidRPr="005A5EBD">
        <w:rPr>
          <w:b/>
          <w:bCs/>
        </w:rPr>
        <w:t xml:space="preserve">ОБЩИНСКА ИЗБИРАТЕЛНА КОМИСИЯ </w:t>
      </w:r>
      <w:r w:rsidR="00D1118A" w:rsidRPr="005A5EBD">
        <w:rPr>
          <w:b/>
          <w:bCs/>
        </w:rPr>
        <w:t xml:space="preserve">           </w:t>
      </w:r>
    </w:p>
    <w:p w:rsidR="00B554D5" w:rsidRPr="005A5EBD" w:rsidRDefault="00B554D5" w:rsidP="005A5EBD">
      <w:pPr>
        <w:pStyle w:val="Default"/>
        <w:pBdr>
          <w:bottom w:val="single" w:sz="6" w:space="1" w:color="auto"/>
        </w:pBdr>
        <w:jc w:val="center"/>
      </w:pPr>
      <w:r w:rsidRPr="005A5EBD">
        <w:rPr>
          <w:b/>
          <w:bCs/>
        </w:rPr>
        <w:t>ЕЛИН ПЕЛИН</w:t>
      </w:r>
    </w:p>
    <w:p w:rsidR="005278F9" w:rsidRPr="005A5EBD" w:rsidRDefault="005278F9" w:rsidP="005A5EBD">
      <w:pPr>
        <w:pStyle w:val="Default"/>
        <w:rPr>
          <w:b/>
          <w:bCs/>
        </w:rPr>
      </w:pPr>
    </w:p>
    <w:p w:rsidR="006047CC" w:rsidRPr="005A5EBD" w:rsidRDefault="006047CC" w:rsidP="005A5EBD">
      <w:pPr>
        <w:pStyle w:val="Default"/>
        <w:jc w:val="center"/>
        <w:rPr>
          <w:b/>
          <w:bCs/>
        </w:rPr>
      </w:pPr>
    </w:p>
    <w:p w:rsidR="00B554D5" w:rsidRPr="005A5EBD" w:rsidRDefault="00B554D5" w:rsidP="005A5EBD">
      <w:pPr>
        <w:pStyle w:val="Default"/>
        <w:jc w:val="center"/>
      </w:pPr>
      <w:r w:rsidRPr="005A5EBD">
        <w:rPr>
          <w:b/>
          <w:bCs/>
        </w:rPr>
        <w:t>П Р О Т О К О Л</w:t>
      </w:r>
    </w:p>
    <w:p w:rsidR="00B554D5" w:rsidRPr="005A5EBD" w:rsidRDefault="00B554D5" w:rsidP="005A5EBD">
      <w:pPr>
        <w:pStyle w:val="Default"/>
        <w:jc w:val="center"/>
        <w:rPr>
          <w:b/>
          <w:bCs/>
        </w:rPr>
      </w:pPr>
      <w:r w:rsidRPr="005A5EBD">
        <w:rPr>
          <w:b/>
          <w:bCs/>
        </w:rPr>
        <w:t xml:space="preserve">№ </w:t>
      </w:r>
      <w:r w:rsidR="006047CC" w:rsidRPr="005A5EBD">
        <w:rPr>
          <w:b/>
          <w:bCs/>
        </w:rPr>
        <w:t>29</w:t>
      </w:r>
    </w:p>
    <w:p w:rsidR="005278F9" w:rsidRPr="005A5EBD" w:rsidRDefault="005278F9" w:rsidP="005A5EBD">
      <w:pPr>
        <w:pStyle w:val="Default"/>
        <w:jc w:val="both"/>
      </w:pPr>
    </w:p>
    <w:p w:rsidR="006047CC" w:rsidRPr="005A5EBD" w:rsidRDefault="006047CC" w:rsidP="005A5EBD">
      <w:pPr>
        <w:pStyle w:val="Default"/>
        <w:ind w:firstLine="851"/>
        <w:jc w:val="both"/>
        <w:rPr>
          <w:color w:val="auto"/>
        </w:rPr>
      </w:pPr>
    </w:p>
    <w:p w:rsidR="00233CD5" w:rsidRPr="005A5EBD" w:rsidRDefault="00B554D5" w:rsidP="005A5EBD">
      <w:pPr>
        <w:pStyle w:val="Default"/>
        <w:ind w:firstLine="851"/>
        <w:jc w:val="both"/>
      </w:pPr>
      <w:r w:rsidRPr="005A5EBD">
        <w:rPr>
          <w:color w:val="auto"/>
        </w:rPr>
        <w:t xml:space="preserve">На </w:t>
      </w:r>
      <w:r w:rsidR="006047CC" w:rsidRPr="005A5EBD">
        <w:rPr>
          <w:color w:val="auto"/>
        </w:rPr>
        <w:t>29</w:t>
      </w:r>
      <w:r w:rsidR="0044318D" w:rsidRPr="005A5EBD">
        <w:rPr>
          <w:color w:val="auto"/>
        </w:rPr>
        <w:t xml:space="preserve"> </w:t>
      </w:r>
      <w:r w:rsidR="00DC0B37" w:rsidRPr="005A5EBD">
        <w:rPr>
          <w:color w:val="auto"/>
        </w:rPr>
        <w:t>октомври</w:t>
      </w:r>
      <w:r w:rsidRPr="005A5EBD">
        <w:rPr>
          <w:color w:val="auto"/>
        </w:rPr>
        <w:t xml:space="preserve"> </w:t>
      </w:r>
      <w:r w:rsidRPr="005A5EBD">
        <w:t xml:space="preserve">2023 г. се </w:t>
      </w:r>
      <w:r w:rsidRPr="005A5EBD">
        <w:rPr>
          <w:color w:val="auto"/>
        </w:rPr>
        <w:t>проведе</w:t>
      </w:r>
      <w:r w:rsidRPr="005A5EBD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5A5EBD" w:rsidRDefault="00A5243C" w:rsidP="005A5EBD">
      <w:pPr>
        <w:pStyle w:val="Default"/>
        <w:ind w:firstLine="851"/>
        <w:jc w:val="both"/>
      </w:pPr>
    </w:p>
    <w:p w:rsidR="006047CC" w:rsidRPr="005A5EBD" w:rsidRDefault="006047CC" w:rsidP="005A5EBD">
      <w:pPr>
        <w:pStyle w:val="Default"/>
        <w:jc w:val="center"/>
        <w:rPr>
          <w:b/>
          <w:bCs/>
          <w:u w:val="single"/>
        </w:rPr>
      </w:pPr>
    </w:p>
    <w:p w:rsidR="00335E76" w:rsidRPr="005A5EBD" w:rsidRDefault="00B554D5" w:rsidP="005A5EBD">
      <w:pPr>
        <w:pStyle w:val="Default"/>
        <w:jc w:val="center"/>
        <w:rPr>
          <w:b/>
          <w:bCs/>
          <w:u w:val="single"/>
        </w:rPr>
      </w:pPr>
      <w:r w:rsidRPr="005A5EBD">
        <w:rPr>
          <w:b/>
          <w:bCs/>
          <w:u w:val="single"/>
        </w:rPr>
        <w:t>ДНЕВЕН  РЕД:</w:t>
      </w:r>
    </w:p>
    <w:p w:rsidR="00233CD5" w:rsidRPr="005A5EBD" w:rsidRDefault="00233CD5" w:rsidP="005A5EBD">
      <w:pPr>
        <w:pStyle w:val="Default"/>
        <w:rPr>
          <w:b/>
          <w:bCs/>
          <w:u w:val="single"/>
        </w:rPr>
      </w:pPr>
    </w:p>
    <w:p w:rsidR="00EF7FEB" w:rsidRPr="005A5EBD" w:rsidRDefault="006047CC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bookmarkStart w:id="0" w:name="_GoBack"/>
      <w:r w:rsidRPr="005A5EBD">
        <w:rPr>
          <w:lang w:val="bg-BG"/>
        </w:rPr>
        <w:t>Регистрация на застъпници, предложени от коалиция „ПРОДЪЛЖАВАМЕ ПРОМЯНАТА – ДЕМОКРАТИЧНА БЪЛГАРИЯ“  при произвеждане на изборите за общински съветници и за кметове на 29 октомври 2023 г.</w:t>
      </w:r>
    </w:p>
    <w:p w:rsidR="0054493F" w:rsidRPr="005A5EBD" w:rsidRDefault="0054493F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5A5EBD">
        <w:rPr>
          <w:lang w:val="bg-BG"/>
        </w:rPr>
        <w:t xml:space="preserve">Утвърждаване на замяна на членове на СИК от квотата на </w:t>
      </w:r>
      <w:r w:rsidRPr="005A5EBD">
        <w:rPr>
          <w:rFonts w:eastAsia="Calibri"/>
          <w:lang w:val="bg-BG"/>
        </w:rPr>
        <w:t>КП „БСП ЗА БЪЛГАРИЯ“</w:t>
      </w:r>
      <w:r w:rsidRPr="005A5EBD">
        <w:rPr>
          <w:rFonts w:eastAsia="Calibri"/>
          <w:b/>
          <w:lang w:val="bg-BG"/>
        </w:rPr>
        <w:t xml:space="preserve"> </w:t>
      </w:r>
      <w:r w:rsidRPr="005A5EBD">
        <w:rPr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EF7FEB" w:rsidRPr="005A5EBD" w:rsidRDefault="00EF7FEB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По сигнал от Николай Иванов Плещов, представител на МК „България на регионите „ВМРО-БНД, ИТН)“</w:t>
      </w:r>
      <w:r w:rsidR="004241A8" w:rsidRPr="005A5EBD">
        <w:rPr>
          <w:lang w:val="bg-BG"/>
        </w:rPr>
        <w:t>.</w:t>
      </w:r>
    </w:p>
    <w:p w:rsidR="00F20228" w:rsidRPr="005A5EBD" w:rsidRDefault="00F20228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Сигнал от Венцислав Михайлов Асенов, представител на МК „България на регионите „ВМРО-БНД, ИТН)“ относно това, че масово в избирателните секции членовете на СИК питат хората за кого ще гласуват и им подават само от тези бюлетини и по този начин не подават на хората от трите вида изборни бюлетини</w:t>
      </w:r>
      <w:r w:rsidR="004241A8" w:rsidRPr="005A5EBD">
        <w:rPr>
          <w:lang w:val="bg-BG"/>
        </w:rPr>
        <w:t>.</w:t>
      </w:r>
    </w:p>
    <w:p w:rsidR="004241A8" w:rsidRPr="005A5EBD" w:rsidRDefault="004241A8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Сигнал от Николай Иванов Плещов, представител на МК „България на регионите (ВМРО-БНД, ИТН)“ относно това, че избирателите се питат за кого ще гласуват и им се подават само от тези бюлетини.</w:t>
      </w:r>
    </w:p>
    <w:p w:rsidR="004241A8" w:rsidRPr="005A5EBD" w:rsidRDefault="004241A8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Сигнал от Николай Иванов Плещов, представител на МК „България на регионите (ВМРО-БНД, ИТН)“ относно това, че кандидатът на ПП „Възраждане“ Венко Михайлов влиза в изборна секция като придружител на гласоподаватели.</w:t>
      </w:r>
    </w:p>
    <w:p w:rsidR="005A5EBD" w:rsidRDefault="009C650A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Недостиг на бюлетини за гласуване за кмет на община и за общински съветници.</w:t>
      </w:r>
    </w:p>
    <w:p w:rsidR="005A5EBD" w:rsidRPr="005A5EBD" w:rsidRDefault="005A5EBD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proofErr w:type="spellStart"/>
      <w:r w:rsidRPr="005A5EBD">
        <w:t>Взимане</w:t>
      </w:r>
      <w:proofErr w:type="spellEnd"/>
      <w:r w:rsidRPr="005A5EBD">
        <w:t xml:space="preserve"> </w:t>
      </w:r>
      <w:proofErr w:type="spellStart"/>
      <w:r w:rsidRPr="005A5EBD">
        <w:t>на</w:t>
      </w:r>
      <w:proofErr w:type="spellEnd"/>
      <w:r w:rsidRPr="005A5EBD">
        <w:t xml:space="preserve"> </w:t>
      </w:r>
      <w:proofErr w:type="spellStart"/>
      <w:r w:rsidRPr="005A5EBD">
        <w:t>решение</w:t>
      </w:r>
      <w:proofErr w:type="spellEnd"/>
      <w:r w:rsidRPr="005A5EBD">
        <w:t xml:space="preserve"> </w:t>
      </w:r>
      <w:proofErr w:type="spellStart"/>
      <w:r w:rsidRPr="005A5EBD">
        <w:t>за</w:t>
      </w:r>
      <w:proofErr w:type="spellEnd"/>
      <w:r w:rsidRPr="005A5EBD">
        <w:t xml:space="preserve"> приключване на изборния ден </w:t>
      </w:r>
    </w:p>
    <w:p w:rsidR="005A5EBD" w:rsidRPr="005A5EBD" w:rsidRDefault="005A5EBD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О</w:t>
      </w:r>
      <w:proofErr w:type="spellStart"/>
      <w:r w:rsidRPr="005A5EBD">
        <w:t>тваряне</w:t>
      </w:r>
      <w:proofErr w:type="spellEnd"/>
      <w:r w:rsidRPr="005A5EBD">
        <w:t xml:space="preserve"> </w:t>
      </w:r>
      <w:proofErr w:type="spellStart"/>
      <w:r w:rsidRPr="005A5EBD">
        <w:t>на</w:t>
      </w:r>
      <w:proofErr w:type="spellEnd"/>
      <w:r w:rsidRPr="005A5EBD">
        <w:t xml:space="preserve"> </w:t>
      </w:r>
      <w:proofErr w:type="spellStart"/>
      <w:r w:rsidRPr="005A5EBD">
        <w:t>чувал</w:t>
      </w:r>
      <w:proofErr w:type="spellEnd"/>
      <w:r w:rsidRPr="005A5EBD">
        <w:t xml:space="preserve"> </w:t>
      </w:r>
      <w:proofErr w:type="spellStart"/>
      <w:r w:rsidRPr="005A5EBD">
        <w:t>на</w:t>
      </w:r>
      <w:proofErr w:type="spellEnd"/>
      <w:r w:rsidRPr="005A5EBD">
        <w:t xml:space="preserve"> СИК № 231700001</w:t>
      </w:r>
    </w:p>
    <w:p w:rsidR="005A5EBD" w:rsidRPr="002659BE" w:rsidRDefault="005A5EBD" w:rsidP="005A5EBD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A5EBD">
        <w:rPr>
          <w:lang w:val="bg-BG"/>
        </w:rPr>
        <w:t>О</w:t>
      </w:r>
      <w:proofErr w:type="spellStart"/>
      <w:r w:rsidRPr="005A5EBD">
        <w:t>тва</w:t>
      </w:r>
      <w:r w:rsidRPr="005A5EBD">
        <w:t>ряне</w:t>
      </w:r>
      <w:proofErr w:type="spellEnd"/>
      <w:r w:rsidRPr="005A5EBD">
        <w:t xml:space="preserve"> </w:t>
      </w:r>
      <w:proofErr w:type="spellStart"/>
      <w:r w:rsidRPr="005A5EBD">
        <w:t>на</w:t>
      </w:r>
      <w:proofErr w:type="spellEnd"/>
      <w:r w:rsidRPr="005A5EBD">
        <w:t xml:space="preserve"> </w:t>
      </w:r>
      <w:proofErr w:type="spellStart"/>
      <w:r w:rsidRPr="005A5EBD">
        <w:t>чувал</w:t>
      </w:r>
      <w:proofErr w:type="spellEnd"/>
      <w:r w:rsidRPr="005A5EBD">
        <w:t xml:space="preserve"> </w:t>
      </w:r>
      <w:proofErr w:type="spellStart"/>
      <w:r w:rsidRPr="005A5EBD">
        <w:t>на</w:t>
      </w:r>
      <w:proofErr w:type="spellEnd"/>
      <w:r w:rsidRPr="005A5EBD">
        <w:t xml:space="preserve"> СИК № 231700004</w:t>
      </w:r>
    </w:p>
    <w:p w:rsidR="00534B30" w:rsidRPr="00534B30" w:rsidRDefault="002659BE" w:rsidP="00534B30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>
        <w:rPr>
          <w:lang w:val="bg-BG"/>
        </w:rPr>
        <w:t>О</w:t>
      </w:r>
      <w:proofErr w:type="spellStart"/>
      <w:r w:rsidRPr="005A74B9">
        <w:t>тва</w:t>
      </w:r>
      <w:r>
        <w:t>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№ 231700024</w:t>
      </w:r>
    </w:p>
    <w:p w:rsidR="0054493F" w:rsidRPr="00534B30" w:rsidRDefault="0054493F" w:rsidP="00534B30">
      <w:pPr>
        <w:pStyle w:val="ListParagraph"/>
        <w:numPr>
          <w:ilvl w:val="0"/>
          <w:numId w:val="1"/>
        </w:numPr>
        <w:shd w:val="clear" w:color="auto" w:fill="FFFFFF"/>
        <w:suppressAutoHyphens w:val="0"/>
        <w:ind w:left="0" w:firstLine="633"/>
        <w:jc w:val="both"/>
        <w:rPr>
          <w:lang w:val="bg-BG"/>
        </w:rPr>
      </w:pPr>
      <w:r w:rsidRPr="00534B30">
        <w:rPr>
          <w:lang w:val="bg-BG"/>
        </w:rPr>
        <w:t>Разни.</w:t>
      </w:r>
    </w:p>
    <w:bookmarkEnd w:id="0"/>
    <w:p w:rsidR="006047CC" w:rsidRPr="005A5EBD" w:rsidRDefault="006047CC" w:rsidP="005A5EBD">
      <w:pPr>
        <w:pStyle w:val="ListParagraph"/>
        <w:shd w:val="clear" w:color="auto" w:fill="FFFFFF"/>
        <w:suppressAutoHyphens w:val="0"/>
        <w:ind w:left="709"/>
        <w:jc w:val="both"/>
        <w:rPr>
          <w:lang w:val="bg-BG"/>
        </w:rPr>
      </w:pPr>
    </w:p>
    <w:p w:rsidR="006047CC" w:rsidRPr="005A5EBD" w:rsidRDefault="006047CC" w:rsidP="005A5EBD">
      <w:pPr>
        <w:shd w:val="clear" w:color="auto" w:fill="FFFFFF"/>
        <w:suppressAutoHyphens w:val="0"/>
        <w:jc w:val="both"/>
        <w:rPr>
          <w:lang w:val="bg-BG"/>
        </w:rPr>
      </w:pPr>
    </w:p>
    <w:p w:rsidR="006047CC" w:rsidRPr="005A5EBD" w:rsidRDefault="006047CC" w:rsidP="005A5EBD">
      <w:pPr>
        <w:shd w:val="clear" w:color="auto" w:fill="FFFFFF"/>
        <w:suppressAutoHyphens w:val="0"/>
        <w:jc w:val="both"/>
        <w:rPr>
          <w:lang w:val="bg-BG"/>
        </w:rPr>
      </w:pPr>
    </w:p>
    <w:p w:rsidR="00233CD5" w:rsidRPr="005A5EBD" w:rsidRDefault="00233CD5" w:rsidP="005A5EBD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5A5EBD">
        <w:rPr>
          <w:b/>
          <w:bCs/>
          <w:u w:val="single"/>
          <w:lang w:val="bg-BG"/>
        </w:rPr>
        <w:t xml:space="preserve">ПРИСЪСТВАХА: </w:t>
      </w:r>
    </w:p>
    <w:p w:rsidR="00233CD5" w:rsidRPr="005A5EBD" w:rsidRDefault="00233CD5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 xml:space="preserve">(Силвия Чавдарова Трендафилова, </w:t>
      </w:r>
      <w:r w:rsidR="00B91EF8" w:rsidRPr="005A5EBD">
        <w:t>Валентина Йорданова Данева,</w:t>
      </w:r>
      <w:r w:rsidR="00B91EF8" w:rsidRPr="005A5EBD">
        <w:rPr>
          <w:color w:val="auto"/>
        </w:rPr>
        <w:t xml:space="preserve"> </w:t>
      </w:r>
      <w:r w:rsidRPr="005A5EBD">
        <w:rPr>
          <w:color w:val="auto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233CD5" w:rsidRPr="005A5EBD" w:rsidRDefault="00233CD5" w:rsidP="005A5EBD">
      <w:pPr>
        <w:shd w:val="clear" w:color="auto" w:fill="FFFFFF"/>
        <w:ind w:firstLine="710"/>
        <w:jc w:val="both"/>
        <w:rPr>
          <w:lang w:val="bg-BG"/>
        </w:rPr>
      </w:pPr>
    </w:p>
    <w:p w:rsidR="00233CD5" w:rsidRPr="005A5EBD" w:rsidRDefault="00233CD5" w:rsidP="005A5EBD">
      <w:pPr>
        <w:shd w:val="clear" w:color="auto" w:fill="FFFFFF"/>
        <w:ind w:firstLine="710"/>
        <w:jc w:val="both"/>
        <w:rPr>
          <w:lang w:val="bg-BG"/>
        </w:rPr>
      </w:pPr>
      <w:r w:rsidRPr="005A5EBD">
        <w:rPr>
          <w:b/>
          <w:bCs/>
          <w:u w:val="single"/>
          <w:lang w:val="bg-BG"/>
        </w:rPr>
        <w:t>ОТСЪСТВАХА:</w:t>
      </w:r>
      <w:r w:rsidRPr="005A5EBD">
        <w:rPr>
          <w:lang w:val="bg-BG"/>
        </w:rPr>
        <w:t xml:space="preserve"> </w:t>
      </w:r>
      <w:r w:rsidR="008F062D" w:rsidRPr="005A5EBD">
        <w:rPr>
          <w:lang w:val="bg-BG"/>
        </w:rPr>
        <w:t>Няма отсъстващи.</w:t>
      </w:r>
    </w:p>
    <w:p w:rsidR="00821E46" w:rsidRPr="005A5EBD" w:rsidRDefault="00821E46" w:rsidP="005A5EBD">
      <w:pPr>
        <w:pStyle w:val="Default"/>
        <w:ind w:firstLine="710"/>
        <w:jc w:val="both"/>
        <w:rPr>
          <w:color w:val="auto"/>
        </w:rPr>
      </w:pPr>
    </w:p>
    <w:p w:rsidR="00B554D5" w:rsidRPr="005A5EBD" w:rsidRDefault="006047CC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>Заседанието бе открито в 07</w:t>
      </w:r>
      <w:r w:rsidR="000A0654" w:rsidRPr="005A5EBD">
        <w:rPr>
          <w:color w:val="auto"/>
        </w:rPr>
        <w:t>:</w:t>
      </w:r>
      <w:r w:rsidR="00540502" w:rsidRPr="005A5EBD">
        <w:rPr>
          <w:color w:val="auto"/>
        </w:rPr>
        <w:t>0</w:t>
      </w:r>
      <w:r w:rsidR="00335E76" w:rsidRPr="005A5EBD">
        <w:rPr>
          <w:color w:val="auto"/>
        </w:rPr>
        <w:t>0</w:t>
      </w:r>
      <w:r w:rsidR="00B554D5" w:rsidRPr="005A5EBD">
        <w:rPr>
          <w:color w:val="auto"/>
        </w:rPr>
        <w:t xml:space="preserve"> ч. и </w:t>
      </w:r>
      <w:r w:rsidR="00821E46" w:rsidRPr="005A5EBD">
        <w:rPr>
          <w:color w:val="auto"/>
        </w:rPr>
        <w:t>ръководено</w:t>
      </w:r>
      <w:r w:rsidR="00B554D5" w:rsidRPr="005A5EBD">
        <w:rPr>
          <w:color w:val="auto"/>
        </w:rPr>
        <w:t xml:space="preserve"> от госпожа </w:t>
      </w:r>
      <w:r w:rsidR="00856D1C" w:rsidRPr="005A5EBD">
        <w:rPr>
          <w:b/>
          <w:color w:val="auto"/>
        </w:rPr>
        <w:t>Силвия Трендафилова</w:t>
      </w:r>
      <w:r w:rsidR="00856D1C" w:rsidRPr="005A5EBD">
        <w:rPr>
          <w:color w:val="auto"/>
        </w:rPr>
        <w:t xml:space="preserve">, </w:t>
      </w:r>
      <w:r w:rsidR="00B554D5" w:rsidRPr="005A5EBD">
        <w:rPr>
          <w:color w:val="auto"/>
        </w:rPr>
        <w:t xml:space="preserve">председател на Комисията. </w:t>
      </w:r>
    </w:p>
    <w:p w:rsidR="00B554D5" w:rsidRPr="005A5EBD" w:rsidRDefault="00B554D5" w:rsidP="005A5EBD">
      <w:pPr>
        <w:pStyle w:val="Default"/>
        <w:ind w:firstLine="710"/>
        <w:jc w:val="both"/>
        <w:rPr>
          <w:color w:val="auto"/>
        </w:rPr>
      </w:pPr>
    </w:p>
    <w:p w:rsidR="00B554D5" w:rsidRPr="005A5EBD" w:rsidRDefault="00B554D5" w:rsidP="005A5EBD">
      <w:pPr>
        <w:pStyle w:val="Default"/>
        <w:jc w:val="center"/>
        <w:rPr>
          <w:b/>
          <w:bCs/>
          <w:color w:val="auto"/>
        </w:rPr>
      </w:pPr>
      <w:r w:rsidRPr="005A5EBD">
        <w:rPr>
          <w:b/>
          <w:bCs/>
          <w:color w:val="auto"/>
        </w:rPr>
        <w:t>* * *</w:t>
      </w:r>
    </w:p>
    <w:p w:rsidR="00B554D5" w:rsidRPr="005A5EBD" w:rsidRDefault="00B554D5" w:rsidP="005A5EBD">
      <w:pPr>
        <w:pStyle w:val="Default"/>
        <w:ind w:firstLine="710"/>
        <w:jc w:val="both"/>
        <w:rPr>
          <w:color w:val="auto"/>
        </w:rPr>
      </w:pPr>
    </w:p>
    <w:p w:rsidR="00B554D5" w:rsidRPr="005A5EBD" w:rsidRDefault="00540502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b/>
          <w:color w:val="auto"/>
        </w:rPr>
        <w:t>СИЛВИЯ ТРЕНДАФИЛОВА</w:t>
      </w:r>
      <w:r w:rsidR="00B554D5" w:rsidRPr="005A5EBD">
        <w:rPr>
          <w:b/>
          <w:bCs/>
          <w:caps/>
          <w:color w:val="auto"/>
          <w:spacing w:val="20"/>
        </w:rPr>
        <w:t xml:space="preserve">: </w:t>
      </w:r>
      <w:r w:rsidR="00B554D5" w:rsidRPr="005A5EBD">
        <w:rPr>
          <w:color w:val="auto"/>
        </w:rPr>
        <w:t xml:space="preserve">Добър ден, колеги! Откривам заседанието. </w:t>
      </w:r>
      <w:r w:rsidR="00447A23" w:rsidRPr="005A5EBD">
        <w:rPr>
          <w:color w:val="auto"/>
        </w:rPr>
        <w:t xml:space="preserve">Имате ли </w:t>
      </w:r>
      <w:r w:rsidR="00DC0B37" w:rsidRPr="005A5EBD">
        <w:rPr>
          <w:color w:val="auto"/>
        </w:rPr>
        <w:t>предложения</w:t>
      </w:r>
      <w:r w:rsidR="00233CD5" w:rsidRPr="005A5EBD">
        <w:rPr>
          <w:color w:val="auto"/>
        </w:rPr>
        <w:t xml:space="preserve"> по днев</w:t>
      </w:r>
      <w:r w:rsidR="00447A23" w:rsidRPr="005A5EBD">
        <w:rPr>
          <w:color w:val="auto"/>
        </w:rPr>
        <w:t>н</w:t>
      </w:r>
      <w:r w:rsidR="00233CD5" w:rsidRPr="005A5EBD">
        <w:rPr>
          <w:color w:val="auto"/>
        </w:rPr>
        <w:t>ия</w:t>
      </w:r>
      <w:r w:rsidR="00447A23" w:rsidRPr="005A5EBD">
        <w:rPr>
          <w:color w:val="auto"/>
        </w:rPr>
        <w:t xml:space="preserve"> ред? </w:t>
      </w:r>
      <w:r w:rsidR="00DC0B37" w:rsidRPr="005A5EBD">
        <w:rPr>
          <w:color w:val="auto"/>
        </w:rPr>
        <w:t>Не виждам</w:t>
      </w:r>
      <w:r w:rsidR="00447A23" w:rsidRPr="005A5EBD">
        <w:rPr>
          <w:color w:val="auto"/>
        </w:rPr>
        <w:t>.</w:t>
      </w:r>
    </w:p>
    <w:p w:rsidR="00192F32" w:rsidRPr="005A5EBD" w:rsidRDefault="00192F32" w:rsidP="005A5EBD">
      <w:pPr>
        <w:pStyle w:val="Default"/>
        <w:ind w:firstLine="710"/>
        <w:jc w:val="both"/>
        <w:rPr>
          <w:color w:val="auto"/>
        </w:rPr>
      </w:pPr>
    </w:p>
    <w:p w:rsidR="00B554D5" w:rsidRPr="005A5EBD" w:rsidRDefault="00DC0B37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>Който е съгласен</w:t>
      </w:r>
      <w:r w:rsidR="00233CD5" w:rsidRPr="005A5EBD">
        <w:rPr>
          <w:color w:val="auto"/>
        </w:rPr>
        <w:t xml:space="preserve">, </w:t>
      </w:r>
      <w:r w:rsidRPr="005A5EBD">
        <w:rPr>
          <w:color w:val="auto"/>
        </w:rPr>
        <w:t>моля да гласува</w:t>
      </w:r>
      <w:r w:rsidR="00B554D5" w:rsidRPr="005A5EBD">
        <w:rPr>
          <w:color w:val="auto"/>
        </w:rPr>
        <w:t xml:space="preserve">. </w:t>
      </w:r>
    </w:p>
    <w:p w:rsidR="008D3A3C" w:rsidRPr="005A5EBD" w:rsidRDefault="008D3A3C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>1</w:t>
      </w:r>
      <w:r w:rsidR="00B91EF8" w:rsidRPr="005A5EBD">
        <w:rPr>
          <w:b/>
          <w:bCs/>
          <w:lang w:val="bg-BG"/>
        </w:rPr>
        <w:t>1</w:t>
      </w:r>
      <w:r w:rsidRPr="005A5EBD">
        <w:rPr>
          <w:b/>
          <w:bCs/>
          <w:lang w:val="bg-BG"/>
        </w:rPr>
        <w:t xml:space="preserve"> (</w:t>
      </w:r>
      <w:r w:rsidR="00B91EF8" w:rsidRPr="005A5EBD">
        <w:rPr>
          <w:b/>
          <w:bCs/>
          <w:lang w:val="bg-BG"/>
        </w:rPr>
        <w:t>единадесет</w:t>
      </w:r>
      <w:r w:rsidRPr="005A5EBD">
        <w:rPr>
          <w:b/>
          <w:bCs/>
          <w:lang w:val="bg-BG"/>
        </w:rPr>
        <w:t xml:space="preserve">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</w:t>
      </w:r>
      <w:r w:rsidR="00B91EF8" w:rsidRPr="005A5EBD">
        <w:rPr>
          <w:b/>
          <w:bCs/>
          <w:lang w:val="bg-BG"/>
        </w:rPr>
        <w:t xml:space="preserve">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="00B91EF8"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B554D5" w:rsidRPr="005A5EBD" w:rsidRDefault="00283147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b/>
          <w:bCs/>
          <w:lang w:val="bg-BG"/>
        </w:rPr>
        <w:t>П</w:t>
      </w:r>
      <w:r w:rsidR="00B554D5" w:rsidRPr="005A5EBD">
        <w:rPr>
          <w:b/>
          <w:bCs/>
          <w:lang w:val="bg-BG"/>
        </w:rPr>
        <w:t>ротив – няма</w:t>
      </w:r>
      <w:r w:rsidR="00B554D5" w:rsidRPr="005A5EBD">
        <w:rPr>
          <w:b/>
          <w:bCs/>
          <w:i/>
          <w:iCs/>
          <w:lang w:val="bg-BG"/>
        </w:rPr>
        <w:t xml:space="preserve">. </w:t>
      </w:r>
    </w:p>
    <w:p w:rsidR="00B554D5" w:rsidRPr="005A5EBD" w:rsidRDefault="00B554D5" w:rsidP="005A5EBD">
      <w:pPr>
        <w:pStyle w:val="Default"/>
        <w:ind w:firstLine="710"/>
        <w:jc w:val="both"/>
        <w:rPr>
          <w:b/>
          <w:bCs/>
          <w:color w:val="auto"/>
        </w:rPr>
      </w:pPr>
    </w:p>
    <w:p w:rsidR="00934E7E" w:rsidRPr="005A5EBD" w:rsidRDefault="0044318D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  <w:bCs/>
          <w:color w:val="auto"/>
          <w:u w:val="single"/>
        </w:rPr>
        <w:t xml:space="preserve">Точка 1 </w:t>
      </w:r>
      <w:r w:rsidRPr="005A5EBD">
        <w:rPr>
          <w:b/>
          <w:bCs/>
          <w:color w:val="auto"/>
        </w:rPr>
        <w:t xml:space="preserve">– </w:t>
      </w:r>
    </w:p>
    <w:p w:rsidR="0054493F" w:rsidRPr="005A5EBD" w:rsidRDefault="00540502" w:rsidP="005A5EBD">
      <w:pPr>
        <w:shd w:val="clear" w:color="auto" w:fill="FFFFFF"/>
        <w:suppressAutoHyphens w:val="0"/>
        <w:ind w:firstLine="710"/>
        <w:jc w:val="both"/>
        <w:rPr>
          <w:lang w:val="bg-BG"/>
        </w:rPr>
      </w:pPr>
      <w:r w:rsidRPr="005A5EBD">
        <w:rPr>
          <w:b/>
          <w:lang w:val="bg-BG"/>
        </w:rPr>
        <w:t>СИЛВИЯ ТРЕНДАФИЛОВА</w:t>
      </w:r>
      <w:r w:rsidR="0044318D" w:rsidRPr="005A5EBD">
        <w:rPr>
          <w:b/>
          <w:lang w:val="bg-BG"/>
        </w:rPr>
        <w:t>:</w:t>
      </w:r>
      <w:r w:rsidR="0044318D" w:rsidRPr="005A5EBD">
        <w:rPr>
          <w:lang w:val="bg-BG"/>
        </w:rPr>
        <w:t xml:space="preserve"> Колеги, </w:t>
      </w:r>
      <w:r w:rsidR="000B676E" w:rsidRPr="005A5EBD">
        <w:rPr>
          <w:lang w:val="bg-BG"/>
        </w:rPr>
        <w:t>постъпило е предложение за</w:t>
      </w:r>
      <w:r w:rsidR="00B91EF8" w:rsidRPr="005A5EBD">
        <w:rPr>
          <w:lang w:val="bg-BG"/>
        </w:rPr>
        <w:tab/>
      </w:r>
      <w:r w:rsidR="0054493F" w:rsidRPr="005A5EBD">
        <w:rPr>
          <w:lang w:val="bg-BG"/>
        </w:rPr>
        <w:t xml:space="preserve">РЕГИСТРАЦИЯ НА ЗАСТЪПНИЦИ, предложени от коалиция „ПРОДЪЛЖАВАМЕ ПРОМЯНАТА – ДЕМОКРАТИЧНА БЪЛГАРИЯ“  при произвеждане на изборите за общински съветници и за кметове на 29 октомври 2023 г. </w:t>
      </w:r>
    </w:p>
    <w:p w:rsidR="0054493F" w:rsidRPr="005A5EBD" w:rsidRDefault="0054493F" w:rsidP="005A5EBD">
      <w:pPr>
        <w:shd w:val="clear" w:color="auto" w:fill="FFFFFF"/>
        <w:suppressAutoHyphens w:val="0"/>
        <w:ind w:firstLine="710"/>
        <w:jc w:val="both"/>
        <w:rPr>
          <w:lang w:val="bg-BG"/>
        </w:rPr>
      </w:pPr>
      <w:r w:rsidRPr="005A5EBD">
        <w:rPr>
          <w:lang w:val="bg-BG"/>
        </w:rPr>
        <w:t xml:space="preserve">В Общинска избирателна комисия Елин Пелин е постъпило заявление с вх. № 168/ 28.10.2023 г. на ОИК от представителя на коалиция „ПРОДЪЛЖАВАМЕ ПРОМЯНАТА – ДЕМОКРАТИЧНА БЪЛГАРИЯ относно заявление за регистриране на застъпници /проложение № 72-МИ/. Предложението е регистрирано във входящия регистър на предложени за регистрация застъпници и на заместващи застъпници в изборите за общински съветници и за кметове на 29 октомври 2023 г.  /Приложение 75-ми/ под № 2 от 28.10.2023 г. </w:t>
      </w:r>
    </w:p>
    <w:p w:rsidR="0054493F" w:rsidRPr="005A5EBD" w:rsidRDefault="0054493F" w:rsidP="005A5EBD">
      <w:pPr>
        <w:shd w:val="clear" w:color="auto" w:fill="FFFFFF"/>
        <w:suppressAutoHyphens w:val="0"/>
        <w:ind w:firstLine="710"/>
        <w:jc w:val="both"/>
        <w:rPr>
          <w:lang w:val="bg-BG"/>
        </w:rPr>
      </w:pPr>
      <w:r w:rsidRPr="005A5EBD">
        <w:rPr>
          <w:lang w:val="bg-BG"/>
        </w:rPr>
        <w:t xml:space="preserve">В предложението се иска регистрирането на застъпницик съгласно приложен списък, а именно: </w:t>
      </w:r>
    </w:p>
    <w:p w:rsidR="0054493F" w:rsidRPr="005A5EBD" w:rsidRDefault="00EF7FEB" w:rsidP="005A5EBD">
      <w:pPr>
        <w:ind w:firstLine="709"/>
        <w:rPr>
          <w:lang w:val="bg-BG"/>
        </w:rPr>
      </w:pPr>
      <w:r w:rsidRPr="005A5EBD">
        <w:rPr>
          <w:lang w:val="bg-BG"/>
        </w:rPr>
        <w:t>1.</w:t>
      </w:r>
      <w:r w:rsidR="0054493F" w:rsidRPr="005A5EBD">
        <w:rPr>
          <w:lang w:val="bg-BG"/>
        </w:rPr>
        <w:t>Пламена Велинова Малчева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2.Мая Кирилова Митрова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3.Виолета Димитрова Гацева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4.Величка Благоева Стоилова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5.Ани Григорова Логинова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6.Йоан Иванов Стоянов с ЕГН **********</w:t>
      </w:r>
    </w:p>
    <w:p w:rsidR="0054493F" w:rsidRPr="005A5EBD" w:rsidRDefault="0054493F" w:rsidP="005A5EBD">
      <w:pPr>
        <w:ind w:firstLine="709"/>
        <w:rPr>
          <w:lang w:val="bg-BG"/>
        </w:rPr>
      </w:pPr>
      <w:r w:rsidRPr="005A5EBD">
        <w:rPr>
          <w:lang w:val="bg-BG"/>
        </w:rPr>
        <w:t>7.Валентин Павлов Николов с ЕГН **********</w:t>
      </w:r>
    </w:p>
    <w:p w:rsidR="0054493F" w:rsidRPr="005A5EBD" w:rsidRDefault="00EF7FEB" w:rsidP="005A5EBD">
      <w:pPr>
        <w:ind w:firstLine="709"/>
        <w:rPr>
          <w:lang w:val="bg-BG"/>
        </w:rPr>
      </w:pPr>
      <w:r w:rsidRPr="005A5EBD">
        <w:rPr>
          <w:lang w:val="bg-BG"/>
        </w:rPr>
        <w:t>8.</w:t>
      </w:r>
      <w:r w:rsidR="0054493F" w:rsidRPr="005A5EBD">
        <w:rPr>
          <w:lang w:val="bg-BG"/>
        </w:rPr>
        <w:t>Татяна Благоева Траянова с ЕГН **********</w:t>
      </w:r>
    </w:p>
    <w:p w:rsidR="0054493F" w:rsidRPr="005A5EBD" w:rsidRDefault="0054493F" w:rsidP="005A5EBD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A5EBD">
        <w:rPr>
          <w:lang w:val="bg-BG"/>
        </w:rPr>
        <w:t xml:space="preserve">9.Елица Бойкова Божилова с ЕГН **********  </w:t>
      </w:r>
    </w:p>
    <w:p w:rsidR="0054493F" w:rsidRPr="005A5EBD" w:rsidRDefault="0054493F" w:rsidP="005A5EBD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A5EBD">
        <w:rPr>
          <w:lang w:val="bg-BG"/>
        </w:rPr>
        <w:t xml:space="preserve">Заявлението за регистрация на застъпници на територията на община Елин Пелин е представено и подписано на хартиен носител и е приложен електронен носител. </w:t>
      </w:r>
    </w:p>
    <w:p w:rsidR="0054493F" w:rsidRPr="005A5EBD" w:rsidRDefault="0054493F" w:rsidP="005A5EBD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A5EBD">
        <w:rPr>
          <w:lang w:val="bg-BG"/>
        </w:rPr>
        <w:t xml:space="preserve">В изпълнение на указания на ОИК Елин Пелин, към заявлението за регистрация на застъпниците на коалиция „ПРОДЪЛЖАВАМЕ ПРОМЯНАТА – ДЕМОКРАТИЧНА БЪЛГАРИЯ„ при произвеждане на изборите за общински съветници и за кметове са приложени 9 (девет) броя декларации по образец /Приложение №74-МИ/, подписани от лицата, заявени за регистрация като застъпници. Приложени са и изискуемата таблица, </w:t>
      </w:r>
      <w:r w:rsidRPr="005A5EBD">
        <w:rPr>
          <w:lang w:val="bg-BG"/>
        </w:rPr>
        <w:lastRenderedPageBreak/>
        <w:t xml:space="preserve">отразяваща поредност на застъпниците, трите им имена и единен граждански номер. Спазени са изискванията на чл.117, ал.3, ал.  4 и ал. 6 и чл.118 от Изборният кодекс. </w:t>
      </w:r>
    </w:p>
    <w:p w:rsidR="0054493F" w:rsidRPr="005A5EBD" w:rsidRDefault="0054493F" w:rsidP="005A5EBD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A5EBD">
        <w:rPr>
          <w:lang w:val="bg-BG"/>
        </w:rPr>
        <w:t>Предвид горното, както и на основание на чл. 87, ал.1, т.18 Общинска избирателна комисия в Община Елин Пелин</w:t>
      </w:r>
    </w:p>
    <w:p w:rsidR="0054493F" w:rsidRPr="005A5EBD" w:rsidRDefault="00EF7FEB" w:rsidP="005A5EBD">
      <w:pPr>
        <w:shd w:val="clear" w:color="auto" w:fill="FFFFFF"/>
        <w:suppressAutoHyphens w:val="0"/>
        <w:ind w:firstLine="709"/>
        <w:jc w:val="both"/>
        <w:rPr>
          <w:b/>
          <w:lang w:val="bg-BG"/>
        </w:rPr>
      </w:pPr>
      <w:r w:rsidRPr="005A5EBD">
        <w:rPr>
          <w:b/>
          <w:lang w:val="bg-BG"/>
        </w:rPr>
        <w:t>РЕШ</w:t>
      </w:r>
      <w:r w:rsidR="00632F7F" w:rsidRPr="005A5EBD">
        <w:rPr>
          <w:b/>
          <w:lang w:val="bg-BG"/>
        </w:rPr>
        <w:t>И</w:t>
      </w:r>
      <w:r w:rsidR="0054493F" w:rsidRPr="005A5EBD">
        <w:rPr>
          <w:b/>
          <w:lang w:val="bg-BG"/>
        </w:rPr>
        <w:t>:</w:t>
      </w:r>
    </w:p>
    <w:p w:rsidR="0054493F" w:rsidRPr="005A5EBD" w:rsidRDefault="0054493F" w:rsidP="005A5EBD">
      <w:pPr>
        <w:shd w:val="clear" w:color="auto" w:fill="FFFFFF"/>
        <w:suppressAutoHyphens w:val="0"/>
        <w:ind w:firstLine="709"/>
        <w:jc w:val="both"/>
        <w:rPr>
          <w:lang w:val="bg-BG"/>
        </w:rPr>
      </w:pPr>
      <w:r w:rsidRPr="005A5EBD">
        <w:rPr>
          <w:lang w:val="bg-BG"/>
        </w:rPr>
        <w:t>Регистрира за застъпницик на коалиция „ПРОДЪЛЖАВАМЕ ПРОМ</w:t>
      </w:r>
      <w:r w:rsidR="00632F7F" w:rsidRPr="005A5EBD">
        <w:rPr>
          <w:lang w:val="bg-BG"/>
        </w:rPr>
        <w:t xml:space="preserve">ЯНАТА – ДЕМОКРАТИЧНА БЪЛГАРИЯ“ </w:t>
      </w:r>
      <w:r w:rsidRPr="005A5EBD">
        <w:rPr>
          <w:lang w:val="bg-BG"/>
        </w:rPr>
        <w:t>при произвеждане на изборите за общински съветници и за кметове, съгласно постъпило заявление с вх. № 168/28.10.2023 г. следните лица:</w:t>
      </w:r>
    </w:p>
    <w:tbl>
      <w:tblPr>
        <w:tblW w:w="714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4625"/>
        <w:gridCol w:w="1483"/>
      </w:tblGrid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1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ПЛАМЕНА ВЕЛИНОВА МАЛЧЕВА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2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МАЯ КИРИЛОВА МИТРОВА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3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ВИОЛЕТА ДИМИТРОВА ГАЦЕВА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4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ВЕЛИЧКА БЛАГОЕВА СТОИЛОВА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5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АНИ ГРИГОРОВА ЛОГИНОВА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6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ЙОАН ИВАНОВ СТОЯНОВ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7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ВАЛЕНТИН ПАВЛОВ НИКОЛОВ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8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ТАТЯНА БЛАГОЕВА ТРАЯНОВА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  <w:r w:rsidRPr="005A5EBD">
              <w:rPr>
                <w:lang w:val="bg-BG"/>
              </w:rPr>
              <w:t>9</w:t>
            </w: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  <w:r w:rsidRPr="005A5EBD">
              <w:rPr>
                <w:lang w:val="bg-BG"/>
              </w:rPr>
              <w:t>ЕЛИЦА БОЙКОВА БОЖИЛОВА</w:t>
            </w: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  <w:r w:rsidRPr="005A5EBD">
              <w:rPr>
                <w:lang w:val="bg-BG"/>
              </w:rPr>
              <w:t>**********</w:t>
            </w:r>
          </w:p>
        </w:tc>
      </w:tr>
      <w:tr w:rsidR="0054493F" w:rsidRPr="005A5EBD" w:rsidTr="00165835">
        <w:trPr>
          <w:trHeight w:val="290"/>
        </w:trPr>
        <w:tc>
          <w:tcPr>
            <w:tcW w:w="1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right"/>
              <w:rPr>
                <w:lang w:val="bg-BG"/>
              </w:rPr>
            </w:pPr>
          </w:p>
        </w:tc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rPr>
                <w:lang w:val="bg-BG"/>
              </w:rPr>
            </w:pPr>
          </w:p>
        </w:tc>
        <w:tc>
          <w:tcPr>
            <w:tcW w:w="1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3F" w:rsidRPr="005A5EBD" w:rsidRDefault="0054493F" w:rsidP="005A5EBD">
            <w:pPr>
              <w:suppressAutoHyphens w:val="0"/>
              <w:autoSpaceDE w:val="0"/>
              <w:jc w:val="center"/>
              <w:rPr>
                <w:lang w:val="bg-BG"/>
              </w:rPr>
            </w:pPr>
          </w:p>
        </w:tc>
      </w:tr>
    </w:tbl>
    <w:p w:rsidR="00EF7FEB" w:rsidRPr="005A5EBD" w:rsidRDefault="00A437EF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  <w:bCs/>
          <w:color w:val="auto"/>
          <w:u w:val="single"/>
        </w:rPr>
        <w:t>Точка 2</w:t>
      </w:r>
      <w:r w:rsidR="00540502" w:rsidRPr="005A5EBD">
        <w:rPr>
          <w:b/>
          <w:bCs/>
          <w:color w:val="auto"/>
          <w:u w:val="single"/>
        </w:rPr>
        <w:t xml:space="preserve"> </w:t>
      </w:r>
      <w:r w:rsidR="00540502" w:rsidRPr="005A5EBD">
        <w:rPr>
          <w:b/>
          <w:bCs/>
          <w:color w:val="auto"/>
        </w:rPr>
        <w:t>–</w:t>
      </w:r>
    </w:p>
    <w:p w:rsidR="0054493F" w:rsidRPr="005A5EBD" w:rsidRDefault="00540502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</w:rPr>
        <w:t>СИЛВИЯ ТРЕНДАФИЛОВА:</w:t>
      </w:r>
      <w:r w:rsidR="000B676E" w:rsidRPr="005A5EBD">
        <w:t xml:space="preserve"> Следващото решение е следното: </w:t>
      </w:r>
      <w:r w:rsidR="0054493F" w:rsidRPr="005A5EBD">
        <w:t xml:space="preserve">Утвърждаване на замяна на членове на СИК от квотата на </w:t>
      </w:r>
      <w:r w:rsidR="0054493F" w:rsidRPr="005A5EBD">
        <w:rPr>
          <w:b/>
        </w:rPr>
        <w:t xml:space="preserve">КП „БСП ЗА БЪЛГАРИЯ“ </w:t>
      </w:r>
      <w:r w:rsidR="0054493F" w:rsidRPr="005A5EBD"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54493F" w:rsidRPr="005A5EBD" w:rsidRDefault="0054493F" w:rsidP="005A5EBD">
      <w:pPr>
        <w:shd w:val="clear" w:color="auto" w:fill="FFFFFF"/>
        <w:suppressAutoHyphens w:val="0"/>
        <w:autoSpaceDN w:val="0"/>
        <w:ind w:firstLine="709"/>
        <w:jc w:val="both"/>
        <w:rPr>
          <w:rFonts w:eastAsia="Segoe UI"/>
          <w:color w:val="000000"/>
          <w:kern w:val="3"/>
          <w:lang w:val="bg-BG" w:eastAsia="zh-CN" w:bidi="hi-IN"/>
        </w:rPr>
      </w:pPr>
      <w:r w:rsidRPr="005A5EBD">
        <w:rPr>
          <w:lang w:val="bg-BG"/>
        </w:rPr>
        <w:t xml:space="preserve">В Общинска избирателна комисия Елин Пелин е постъпило предложение с вх. № 173/29.10.2023 г. от </w:t>
      </w:r>
      <w:r w:rsidRPr="005A5EBD">
        <w:rPr>
          <w:rFonts w:eastAsia="Calibri"/>
          <w:b/>
          <w:lang w:val="bg-BG"/>
        </w:rPr>
        <w:t xml:space="preserve">КП „БСП ЗА БЪЛГАРИЯ“ </w:t>
      </w:r>
      <w:r w:rsidRPr="005A5EBD">
        <w:rPr>
          <w:lang w:val="bg-BG"/>
        </w:rPr>
        <w:t>за промяна в състава на СИК № 231700026.</w:t>
      </w:r>
    </w:p>
    <w:p w:rsidR="0054493F" w:rsidRPr="005A5EBD" w:rsidRDefault="0054493F" w:rsidP="005A5EBD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5A5EBD">
        <w:rPr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54493F" w:rsidRPr="005A5EBD" w:rsidRDefault="00EF7FEB" w:rsidP="005A5EBD">
      <w:pPr>
        <w:shd w:val="clear" w:color="auto" w:fill="FFFFFF"/>
        <w:suppressAutoHyphens w:val="0"/>
        <w:autoSpaceDN w:val="0"/>
        <w:ind w:firstLine="709"/>
        <w:jc w:val="both"/>
        <w:rPr>
          <w:b/>
          <w:lang w:val="bg-BG"/>
        </w:rPr>
      </w:pPr>
      <w:r w:rsidRPr="005A5EBD">
        <w:rPr>
          <w:b/>
          <w:lang w:val="bg-BG"/>
        </w:rPr>
        <w:t>РЕШ</w:t>
      </w:r>
      <w:r w:rsidR="0054493F" w:rsidRPr="005A5EBD">
        <w:rPr>
          <w:b/>
          <w:lang w:val="bg-BG"/>
        </w:rPr>
        <w:t>И:</w:t>
      </w:r>
    </w:p>
    <w:p w:rsidR="0054493F" w:rsidRPr="005A5EBD" w:rsidRDefault="0054493F" w:rsidP="005A5EB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5A5EBD">
        <w:rPr>
          <w:b/>
          <w:bCs/>
          <w:lang w:val="bg-BG"/>
        </w:rPr>
        <w:t>УТВЪРЖДАВА</w:t>
      </w:r>
      <w:r w:rsidRPr="005A5EBD">
        <w:rPr>
          <w:bCs/>
          <w:lang w:val="bg-BG"/>
        </w:rPr>
        <w:t xml:space="preserve"> предложението на </w:t>
      </w:r>
      <w:r w:rsidRPr="005A5EBD">
        <w:rPr>
          <w:rFonts w:eastAsia="Calibri"/>
          <w:b/>
          <w:lang w:val="bg-BG"/>
        </w:rPr>
        <w:t>КП „БСП ЗА БЪЛГАРИЯ“</w:t>
      </w:r>
      <w:r w:rsidRPr="005A5EBD">
        <w:rPr>
          <w:bCs/>
          <w:lang w:val="bg-BG"/>
        </w:rPr>
        <w:t>за промяна в състава на СИК, съгласно постъпило заявление с вх. № 146/25.10.2023 г.:</w:t>
      </w:r>
    </w:p>
    <w:p w:rsidR="0054493F" w:rsidRPr="005A5EBD" w:rsidRDefault="0054493F" w:rsidP="005A5EBD">
      <w:pPr>
        <w:shd w:val="clear" w:color="auto" w:fill="FFFFFF"/>
        <w:suppressAutoHyphens w:val="0"/>
        <w:autoSpaceDN w:val="0"/>
        <w:ind w:firstLine="709"/>
        <w:jc w:val="both"/>
        <w:rPr>
          <w:lang w:val="bg-BG"/>
        </w:rPr>
      </w:pPr>
      <w:r w:rsidRPr="005A5EBD">
        <w:rPr>
          <w:lang w:val="bg-BG"/>
        </w:rPr>
        <w:t> </w:t>
      </w:r>
    </w:p>
    <w:tbl>
      <w:tblPr>
        <w:tblW w:w="8931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552"/>
        <w:gridCol w:w="2977"/>
      </w:tblGrid>
      <w:tr w:rsidR="0054493F" w:rsidRPr="005A5EBD" w:rsidTr="00EF7FEB">
        <w:trPr>
          <w:trHeight w:val="891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/>
                <w:bCs/>
                <w:lang w:val="bg-BG"/>
              </w:rPr>
              <w:t>Секция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/>
                <w:bCs/>
                <w:lang w:val="bg-BG"/>
              </w:rPr>
              <w:t>Позиция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</w:p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/>
                <w:bCs/>
                <w:lang w:val="bg-BG"/>
              </w:rPr>
              <w:t>Име, презиме, фамилия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/>
                <w:bCs/>
                <w:lang w:val="bg-BG"/>
              </w:rPr>
              <w:t>Заменен с:</w:t>
            </w:r>
          </w:p>
          <w:p w:rsidR="0054493F" w:rsidRPr="005A5EBD" w:rsidRDefault="0054493F" w:rsidP="005A5EBD">
            <w:pPr>
              <w:suppressAutoHyphens w:val="0"/>
              <w:autoSpaceDN w:val="0"/>
              <w:jc w:val="center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/>
                <w:bCs/>
                <w:lang w:val="bg-BG"/>
              </w:rPr>
              <w:t>Име, презиме, фамилия</w:t>
            </w:r>
          </w:p>
        </w:tc>
      </w:tr>
      <w:tr w:rsidR="0054493F" w:rsidRPr="005A5EBD" w:rsidTr="00EF7FEB">
        <w:trPr>
          <w:trHeight w:val="891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Cs/>
                <w:lang w:val="bg-BG"/>
              </w:rPr>
              <w:t>231700026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Cs/>
                <w:lang w:val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Cs/>
                <w:lang w:val="bg-BG"/>
              </w:rPr>
              <w:t>Мирослава Емилова Янкулова</w:t>
            </w:r>
          </w:p>
          <w:p w:rsidR="0054493F" w:rsidRPr="005A5EBD" w:rsidRDefault="0054493F" w:rsidP="005A5EBD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Cs/>
                <w:lang w:val="bg-BG"/>
              </w:rPr>
              <w:t>ЕГН 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493F" w:rsidRPr="005A5EBD" w:rsidRDefault="0054493F" w:rsidP="005A5EBD">
            <w:pPr>
              <w:suppressAutoHyphens w:val="0"/>
              <w:autoSpaceDN w:val="0"/>
              <w:rPr>
                <w:bCs/>
                <w:lang w:val="bg-BG"/>
              </w:rPr>
            </w:pPr>
            <w:r w:rsidRPr="005A5EBD">
              <w:rPr>
                <w:bCs/>
                <w:lang w:val="bg-BG"/>
              </w:rPr>
              <w:t>Даниела Ангелова Василева</w:t>
            </w:r>
          </w:p>
          <w:p w:rsidR="0054493F" w:rsidRPr="005A5EBD" w:rsidRDefault="0054493F" w:rsidP="005A5EBD">
            <w:pPr>
              <w:suppressAutoHyphens w:val="0"/>
              <w:autoSpaceDN w:val="0"/>
              <w:rPr>
                <w:rFonts w:eastAsia="Segoe UI"/>
                <w:color w:val="000000"/>
                <w:kern w:val="3"/>
                <w:lang w:val="bg-BG" w:eastAsia="zh-CN" w:bidi="hi-IN"/>
              </w:rPr>
            </w:pPr>
            <w:r w:rsidRPr="005A5EBD">
              <w:rPr>
                <w:bCs/>
                <w:lang w:val="bg-BG"/>
              </w:rPr>
              <w:t>ЕГН **********</w:t>
            </w:r>
          </w:p>
        </w:tc>
      </w:tr>
    </w:tbl>
    <w:p w:rsidR="0054493F" w:rsidRPr="005A5EBD" w:rsidRDefault="0054493F" w:rsidP="005A5EBD">
      <w:pPr>
        <w:shd w:val="clear" w:color="auto" w:fill="FFFFFF"/>
        <w:suppressAutoHyphens w:val="0"/>
        <w:autoSpaceDN w:val="0"/>
        <w:jc w:val="both"/>
        <w:rPr>
          <w:lang w:val="bg-BG"/>
        </w:rPr>
      </w:pPr>
    </w:p>
    <w:p w:rsidR="0054493F" w:rsidRPr="005A5EBD" w:rsidRDefault="0054493F" w:rsidP="005A5EBD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suppressAutoHyphens w:val="0"/>
        <w:autoSpaceDN w:val="0"/>
        <w:ind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5A5EBD">
        <w:rPr>
          <w:bCs/>
          <w:lang w:val="bg-BG"/>
        </w:rPr>
        <w:t>Издаденото удостоверение на замененитя член на СИК се анулира.</w:t>
      </w:r>
    </w:p>
    <w:p w:rsidR="0054493F" w:rsidRPr="005A5EBD" w:rsidRDefault="0054493F" w:rsidP="005A5EBD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 w:val="0"/>
        <w:autoSpaceDN w:val="0"/>
        <w:ind w:firstLine="709"/>
        <w:jc w:val="both"/>
        <w:textAlignment w:val="baseline"/>
        <w:rPr>
          <w:rFonts w:eastAsia="Segoe UI"/>
          <w:color w:val="000000"/>
          <w:kern w:val="3"/>
          <w:lang w:val="bg-BG" w:eastAsia="zh-CN" w:bidi="hi-IN"/>
        </w:rPr>
      </w:pPr>
      <w:r w:rsidRPr="005A5EBD">
        <w:rPr>
          <w:bCs/>
          <w:lang w:val="bg-BG"/>
        </w:rPr>
        <w:t>ИЗДАВА удостоверение на новоназначения член на СИК.</w:t>
      </w:r>
    </w:p>
    <w:p w:rsidR="0054493F" w:rsidRPr="005A5EBD" w:rsidRDefault="0054493F" w:rsidP="005A5EBD">
      <w:pPr>
        <w:autoSpaceDN w:val="0"/>
        <w:ind w:firstLine="709"/>
        <w:jc w:val="both"/>
        <w:textAlignment w:val="baseline"/>
        <w:rPr>
          <w:rFonts w:eastAsia="Segoe UI"/>
          <w:kern w:val="3"/>
          <w:lang w:val="bg-BG" w:eastAsia="zh-CN" w:bidi="hi-IN"/>
        </w:rPr>
      </w:pPr>
      <w:r w:rsidRPr="005A5EBD">
        <w:rPr>
          <w:rFonts w:eastAsia="Segoe UI"/>
          <w:kern w:val="3"/>
          <w:lang w:val="bg-BG" w:eastAsia="zh-CN" w:bidi="hi-IN"/>
        </w:rPr>
        <w:t>Решението подлежи на обжалване на осн. чл. 88 на ИК в 3 (три) дневен срок, считано от днес 29.10.2023 г. пред ЦИК.</w:t>
      </w:r>
    </w:p>
    <w:p w:rsidR="00B91EF8" w:rsidRPr="005A5EBD" w:rsidRDefault="000B676E" w:rsidP="005A5EBD">
      <w:pPr>
        <w:ind w:firstLine="709"/>
        <w:jc w:val="both"/>
        <w:rPr>
          <w:lang w:val="bg-BG"/>
        </w:rPr>
      </w:pPr>
      <w:r w:rsidRPr="005A5EBD">
        <w:rPr>
          <w:lang w:val="bg-BG"/>
        </w:rPr>
        <w:t>Някой има ли да сподели нещо по него? Не виждам.</w:t>
      </w:r>
    </w:p>
    <w:p w:rsidR="00540502" w:rsidRPr="005A5EBD" w:rsidRDefault="00540502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>Който е съгласен</w:t>
      </w:r>
      <w:r w:rsidR="00233CD5" w:rsidRPr="005A5EBD">
        <w:rPr>
          <w:color w:val="auto"/>
        </w:rPr>
        <w:t xml:space="preserve"> </w:t>
      </w:r>
      <w:r w:rsidRPr="005A5EBD">
        <w:rPr>
          <w:color w:val="auto"/>
        </w:rPr>
        <w:t xml:space="preserve">с така предложения проект за решение, моля да гласува. </w:t>
      </w:r>
    </w:p>
    <w:p w:rsidR="00B91EF8" w:rsidRPr="005A5EBD" w:rsidRDefault="00856D1C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="00B91EF8" w:rsidRPr="005A5EBD">
        <w:rPr>
          <w:b/>
          <w:bCs/>
          <w:lang w:val="bg-BG"/>
        </w:rPr>
        <w:t xml:space="preserve">11 (единадесет) </w:t>
      </w:r>
      <w:r w:rsidR="00B91EF8" w:rsidRPr="005A5EBD">
        <w:rPr>
          <w:lang w:val="bg-BG"/>
        </w:rPr>
        <w:t xml:space="preserve">членове на ОИК: </w:t>
      </w:r>
      <w:r w:rsidR="00B91EF8" w:rsidRPr="005A5EBD">
        <w:rPr>
          <w:b/>
          <w:bCs/>
          <w:lang w:val="bg-BG"/>
        </w:rPr>
        <w:t xml:space="preserve">за – 11 (единадесет) </w:t>
      </w:r>
      <w:r w:rsidR="00B91EF8" w:rsidRPr="005A5EBD">
        <w:rPr>
          <w:bCs/>
          <w:lang w:val="bg-BG"/>
        </w:rPr>
        <w:t xml:space="preserve">- </w:t>
      </w:r>
      <w:r w:rsidR="00B91EF8" w:rsidRPr="005A5EBD">
        <w:rPr>
          <w:rFonts w:eastAsia="Calibri"/>
          <w:lang w:val="bg-BG"/>
        </w:rPr>
        <w:t>(</w:t>
      </w:r>
      <w:r w:rsidR="00B91EF8" w:rsidRPr="005A5EBD">
        <w:rPr>
          <w:lang w:val="bg-BG"/>
        </w:rPr>
        <w:t xml:space="preserve">Силвия Чавдарова Трендафилова, Валентина Йорданова Данева, Минна Димитрова Иванова, </w:t>
      </w:r>
      <w:r w:rsidR="00B91EF8" w:rsidRPr="005A5EBD">
        <w:rPr>
          <w:lang w:val="bg-BG"/>
        </w:rPr>
        <w:lastRenderedPageBreak/>
        <w:t>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="00B91EF8" w:rsidRPr="005A5EBD">
        <w:rPr>
          <w:rFonts w:eastAsia="Calibri"/>
          <w:lang w:val="bg-BG"/>
        </w:rPr>
        <w:t>).</w:t>
      </w:r>
    </w:p>
    <w:p w:rsidR="00856D1C" w:rsidRPr="005A5EBD" w:rsidRDefault="00856D1C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EF7FEB" w:rsidRPr="005A5EBD" w:rsidRDefault="00EF7FEB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EF7FEB" w:rsidRPr="005A5EBD" w:rsidRDefault="00EF7FEB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  <w:bCs/>
          <w:color w:val="auto"/>
          <w:u w:val="single"/>
        </w:rPr>
        <w:t xml:space="preserve">Точка 3 </w:t>
      </w:r>
      <w:r w:rsidRPr="005A5EBD">
        <w:rPr>
          <w:b/>
          <w:bCs/>
          <w:color w:val="auto"/>
        </w:rPr>
        <w:t>–</w:t>
      </w:r>
    </w:p>
    <w:p w:rsidR="00EF7FEB" w:rsidRPr="005A5EBD" w:rsidRDefault="00EF7FEB" w:rsidP="005A5EBD">
      <w:pPr>
        <w:shd w:val="clear" w:color="auto" w:fill="FFFFFF"/>
        <w:ind w:firstLine="710"/>
        <w:jc w:val="both"/>
        <w:rPr>
          <w:lang w:val="bg-BG"/>
        </w:rPr>
      </w:pPr>
      <w:r w:rsidRPr="005A5EBD">
        <w:rPr>
          <w:b/>
          <w:lang w:val="bg-BG"/>
        </w:rPr>
        <w:t>СИЛВИЯ ТРЕНДАФИЛОВА:</w:t>
      </w:r>
      <w:r w:rsidRPr="005A5EBD">
        <w:rPr>
          <w:lang w:val="bg-BG"/>
        </w:rPr>
        <w:t xml:space="preserve"> В ОИК Елин Пелин е постъпил сигнал от Николай Иванов Плещов, представител на МК „България на регионите „ВМРО-БНД, ИТН)“, в който се твърди, че масово в избирателните секции членовете на СИК питат хората за кого ще гласуват и им подават само от тези бюлетини и по този начин не подават на хората от трите вида изборни бюлетини. Моли се ОИК да обърне внимание на членовете на СИК да спазват указанията на ИК в качеството им на длъжностни лица в изборния процес, както и незабавно да се предприемат необходимите по закон мерки. </w:t>
      </w:r>
    </w:p>
    <w:p w:rsidR="00EF7FEB" w:rsidRPr="005A5EBD" w:rsidRDefault="00EF7FEB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lang w:val="bg-BG"/>
        </w:rPr>
        <w:t xml:space="preserve">Предлагам да оставим сигнала без разглеждане, тъй като в него липсва конкретика и не е посочено в кои СИК-ове в община Елин Пеилн се случва това. </w:t>
      </w:r>
    </w:p>
    <w:p w:rsidR="005A50B7" w:rsidRPr="005A5EBD" w:rsidRDefault="005A50B7" w:rsidP="005A5EBD">
      <w:pPr>
        <w:ind w:firstLine="709"/>
        <w:jc w:val="both"/>
        <w:rPr>
          <w:lang w:val="bg-BG"/>
        </w:rPr>
      </w:pPr>
      <w:r w:rsidRPr="005A5EBD">
        <w:rPr>
          <w:lang w:val="bg-BG"/>
        </w:rPr>
        <w:t>Някой има ли да добави или да коментира нещо по жалбата? Не виждам.</w:t>
      </w:r>
    </w:p>
    <w:p w:rsidR="005A50B7" w:rsidRPr="005A5EBD" w:rsidRDefault="005A50B7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 xml:space="preserve">Който е съгласен с така предложения проект за решение, моля да гласува. </w:t>
      </w:r>
    </w:p>
    <w:p w:rsidR="005A50B7" w:rsidRPr="005A5EBD" w:rsidRDefault="005A50B7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 xml:space="preserve">11 (единадесет)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5A50B7" w:rsidRPr="005A5EBD" w:rsidRDefault="005A50B7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5A50B7" w:rsidRPr="005A5EBD" w:rsidRDefault="005A50B7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</w:p>
    <w:p w:rsidR="00040BC2" w:rsidRPr="005A5EBD" w:rsidRDefault="005A50B7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  <w:bCs/>
          <w:color w:val="auto"/>
          <w:u w:val="single"/>
        </w:rPr>
        <w:t xml:space="preserve">Точка 4 </w:t>
      </w:r>
      <w:r w:rsidRPr="005A5EBD">
        <w:rPr>
          <w:b/>
          <w:bCs/>
          <w:color w:val="auto"/>
        </w:rPr>
        <w:t>–</w:t>
      </w:r>
    </w:p>
    <w:p w:rsidR="00F20228" w:rsidRPr="005A5EBD" w:rsidRDefault="005A50B7" w:rsidP="005A5EBD">
      <w:pPr>
        <w:pStyle w:val="Default"/>
        <w:ind w:firstLine="710"/>
        <w:jc w:val="both"/>
      </w:pPr>
      <w:r w:rsidRPr="005A5EBD">
        <w:rPr>
          <w:b/>
        </w:rPr>
        <w:t>СИЛВИЯ ТРЕНДАФИЛОВА:</w:t>
      </w:r>
      <w:r w:rsidRPr="005A5EBD">
        <w:t xml:space="preserve"> В</w:t>
      </w:r>
      <w:r w:rsidR="00F20228" w:rsidRPr="005A5EBD">
        <w:rPr>
          <w:lang w:val="en-US"/>
        </w:rPr>
        <w:t xml:space="preserve"> </w:t>
      </w:r>
      <w:r w:rsidR="00F20228" w:rsidRPr="005A5EBD">
        <w:t>сигнала от Венцислав Михайлов Асенов, представител на МК „България на регионите „ВМРО-БНД, ИТН)“ относно това, че масово в избирателните секции членовете на СИК питат хората за кого ще гласуват и им подават само от тези бюлетини и по този начин не подават на хората от трите вида изборни бюлетини</w:t>
      </w:r>
      <w:r w:rsidR="00040BC2" w:rsidRPr="005A5EBD">
        <w:t>.</w:t>
      </w: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 xml:space="preserve">В 13-та секция, с. Нови хан, председателят на СИК Петър Дяков не изпълнява правомерно задълженията си като длъжностно лице. По смисъла на ИК и налага на членовете си да изпълняват неговите указания, т.е. да питат хората за избора им и дават само бюлетини само за този вид избор. Такова е положението и в 7-ма СИК. Като тук дори отварят и бюлетините, за да се види вота. </w:t>
      </w: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 xml:space="preserve">В сигналът се моли да се обърне внимание на членовете на СИК да спазват указанията на Изборния кодекс, в качествата им на длъжностни лица в изборния процес, както и незабавно да предприемете необходимите по закон мерки. </w:t>
      </w: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>На основание подадения сигнал на място бяха изпратени двама членове на ОИК – Минна Иванова и Мариа Китова-Петрова, за да извършат проверка по подадения сигнал.</w:t>
      </w: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</w:rPr>
        <w:t xml:space="preserve">МИННА ИВАНОВА: </w:t>
      </w:r>
      <w:r w:rsidRPr="005A5EBD">
        <w:rPr>
          <w:bCs/>
          <w:color w:val="auto"/>
        </w:rPr>
        <w:t xml:space="preserve">Посетихме секция 231700007 по повод сигнала, подаден от Венцислав Михайлов като по време на посещението не констатирахме нарушение и дадохме указания на всички членове на СИК да изпълняват разпоредбите на чл. 427 от ИК, а именно: „Избирателят получава хартиена бюлетина за всеки вид избор от член на секционната избирателна комисия“. И ги уведомихме, че в качеството им на </w:t>
      </w:r>
      <w:r w:rsidRPr="005A5EBD">
        <w:rPr>
          <w:bCs/>
          <w:color w:val="auto"/>
        </w:rPr>
        <w:lastRenderedPageBreak/>
        <w:t xml:space="preserve">длъжностни лица в изборния процес носят наказателна отговорност и трябва да спазват разпоредбите на Изборния кодекс. </w:t>
      </w: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</w:p>
    <w:p w:rsidR="00040BC2" w:rsidRPr="005A5EBD" w:rsidRDefault="00040BC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</w:rPr>
        <w:t xml:space="preserve">МАРИА КИТОВА-ПЕТРОВА: </w:t>
      </w:r>
      <w:r w:rsidRPr="005A5EBD">
        <w:rPr>
          <w:bCs/>
          <w:color w:val="auto"/>
        </w:rPr>
        <w:t xml:space="preserve">На база получения сигнал, посетихме секция 231700013 в с. Нови хан. </w:t>
      </w:r>
      <w:r w:rsidR="001B2A45" w:rsidRPr="005A5EBD">
        <w:rPr>
          <w:bCs/>
          <w:color w:val="auto"/>
        </w:rPr>
        <w:t xml:space="preserve">В момента на проверката не бяха констатирани цитираните нарушения. Въпреки това дадохме изрични указаня на председателя на СИК – Петър Дяков да спазва разпоредбите на чл. 427, ал. 1 - „Избирателят получава хартиена бюлетина за всеки вид избор от член на секционната избирателна комисия“, както и, че в качеството му на длъжностно лице „да пита хората за избора им“. </w:t>
      </w:r>
    </w:p>
    <w:p w:rsidR="004D45B1" w:rsidRPr="005A5EBD" w:rsidRDefault="004D45B1" w:rsidP="005A5EBD">
      <w:pPr>
        <w:pStyle w:val="Default"/>
        <w:ind w:firstLine="710"/>
        <w:jc w:val="both"/>
        <w:rPr>
          <w:bCs/>
          <w:color w:val="FF0000"/>
        </w:rPr>
      </w:pPr>
    </w:p>
    <w:p w:rsidR="003B306D" w:rsidRPr="005A5EBD" w:rsidRDefault="003B306D" w:rsidP="005A5EBD">
      <w:pPr>
        <w:pStyle w:val="Default"/>
        <w:ind w:firstLine="710"/>
        <w:jc w:val="both"/>
        <w:rPr>
          <w:b/>
          <w:bCs/>
          <w:color w:val="auto"/>
        </w:rPr>
      </w:pPr>
      <w:r w:rsidRPr="005A5EBD">
        <w:rPr>
          <w:b/>
          <w:bCs/>
          <w:color w:val="auto"/>
          <w:u w:val="single"/>
        </w:rPr>
        <w:t xml:space="preserve">Точка 5 </w:t>
      </w:r>
      <w:r w:rsidRPr="005A5EBD">
        <w:rPr>
          <w:b/>
          <w:bCs/>
          <w:color w:val="auto"/>
        </w:rPr>
        <w:t>–</w:t>
      </w:r>
    </w:p>
    <w:p w:rsidR="004336A2" w:rsidRPr="005A5EBD" w:rsidRDefault="00051B54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</w:rPr>
        <w:t xml:space="preserve">СИЛВИЯ ТРЕНДАФИЛОВА: </w:t>
      </w:r>
      <w:r w:rsidRPr="005A5EBD">
        <w:rPr>
          <w:bCs/>
          <w:color w:val="auto"/>
        </w:rPr>
        <w:t xml:space="preserve">Колеги, тази жалба е  като предходната и решението по нея ще е същото. </w:t>
      </w:r>
    </w:p>
    <w:p w:rsidR="004336A2" w:rsidRPr="005A5EBD" w:rsidRDefault="004336A2" w:rsidP="005A5EBD">
      <w:pPr>
        <w:pStyle w:val="Default"/>
        <w:ind w:firstLine="710"/>
        <w:jc w:val="both"/>
        <w:rPr>
          <w:b/>
          <w:bCs/>
          <w:color w:val="auto"/>
        </w:rPr>
      </w:pPr>
    </w:p>
    <w:p w:rsidR="004336A2" w:rsidRPr="005A5EBD" w:rsidRDefault="004336A2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  <w:u w:val="single"/>
        </w:rPr>
        <w:t xml:space="preserve">Точка 6 - </w:t>
      </w:r>
    </w:p>
    <w:p w:rsidR="004D45B1" w:rsidRPr="005A5EBD" w:rsidRDefault="003B306D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</w:rPr>
        <w:t>СНЕЖАНА ГЕЛЕВА:</w:t>
      </w:r>
      <w:r w:rsidRPr="005A5EBD">
        <w:rPr>
          <w:bCs/>
          <w:color w:val="auto"/>
        </w:rPr>
        <w:t xml:space="preserve"> След извършване на проверка в 231700010 бе установено следното:</w:t>
      </w:r>
    </w:p>
    <w:p w:rsidR="003B306D" w:rsidRPr="005A5EBD" w:rsidRDefault="003B306D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 xml:space="preserve">Лицето Венко </w:t>
      </w:r>
      <w:r w:rsidR="00A433FC" w:rsidRPr="005A5EBD">
        <w:rPr>
          <w:bCs/>
          <w:color w:val="auto"/>
        </w:rPr>
        <w:t>Михайлов</w:t>
      </w:r>
      <w:r w:rsidRPr="005A5EBD">
        <w:rPr>
          <w:bCs/>
          <w:color w:val="auto"/>
        </w:rPr>
        <w:t xml:space="preserve"> е влязъл с възрастен човек. Комисията след като е разбрала, че Лицето Венко </w:t>
      </w:r>
      <w:r w:rsidR="004336A2" w:rsidRPr="005A5EBD">
        <w:rPr>
          <w:bCs/>
          <w:color w:val="auto"/>
        </w:rPr>
        <w:t xml:space="preserve">Михайлов </w:t>
      </w:r>
      <w:r w:rsidRPr="005A5EBD">
        <w:rPr>
          <w:bCs/>
          <w:color w:val="auto"/>
        </w:rPr>
        <w:t xml:space="preserve">е </w:t>
      </w:r>
      <w:r w:rsidR="00A433FC" w:rsidRPr="005A5EBD">
        <w:rPr>
          <w:bCs/>
          <w:color w:val="auto"/>
        </w:rPr>
        <w:t xml:space="preserve">кандидат на Възраждане за </w:t>
      </w:r>
      <w:r w:rsidR="004336A2" w:rsidRPr="005A5EBD">
        <w:rPr>
          <w:bCs/>
          <w:color w:val="auto"/>
        </w:rPr>
        <w:t>общински съветник</w:t>
      </w:r>
      <w:r w:rsidRPr="005A5EBD">
        <w:rPr>
          <w:bCs/>
          <w:color w:val="auto"/>
        </w:rPr>
        <w:t xml:space="preserve"> не е разрешила да бъдет придружител и двете лица са напуснали изборната секция без да се упражни прав</w:t>
      </w:r>
      <w:r w:rsidR="00A433FC" w:rsidRPr="005A5EBD">
        <w:rPr>
          <w:bCs/>
          <w:color w:val="auto"/>
        </w:rPr>
        <w:t>ото на гла</w:t>
      </w:r>
      <w:r w:rsidRPr="005A5EBD">
        <w:rPr>
          <w:bCs/>
          <w:color w:val="auto"/>
        </w:rPr>
        <w:t>с</w:t>
      </w:r>
      <w:r w:rsidR="004336A2" w:rsidRPr="005A5EBD">
        <w:rPr>
          <w:bCs/>
          <w:color w:val="auto"/>
        </w:rPr>
        <w:t>.</w:t>
      </w:r>
    </w:p>
    <w:p w:rsidR="009C650A" w:rsidRPr="005A5EBD" w:rsidRDefault="009C650A" w:rsidP="005A5EBD">
      <w:pPr>
        <w:pStyle w:val="Default"/>
        <w:ind w:firstLine="710"/>
        <w:jc w:val="both"/>
        <w:rPr>
          <w:bCs/>
          <w:color w:val="auto"/>
        </w:rPr>
      </w:pPr>
    </w:p>
    <w:p w:rsidR="009C650A" w:rsidRPr="005A5EBD" w:rsidRDefault="009C650A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 w:rsidRPr="005A5EBD">
        <w:rPr>
          <w:b/>
          <w:bCs/>
          <w:color w:val="auto"/>
          <w:u w:val="single"/>
        </w:rPr>
        <w:t>Точка 7 –</w:t>
      </w:r>
    </w:p>
    <w:p w:rsidR="009C650A" w:rsidRPr="005A5EBD" w:rsidRDefault="009C650A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/>
          <w:bCs/>
          <w:color w:val="auto"/>
        </w:rPr>
        <w:t>СИЛВИЯ ТРЕНДАФИЛОВА:</w:t>
      </w:r>
      <w:r w:rsidRPr="005A5EBD">
        <w:rPr>
          <w:bCs/>
          <w:color w:val="auto"/>
        </w:rPr>
        <w:t xml:space="preserve"> В ОИК Елин Пелин постъпи обаждане от председателя на секция 231700024 с. Чурек, че имат останали само 4 бюлетини за кмет на община и 5 бюлетини за общински съветници. На място изпратихме Мариа Китова-Петрова и Снежана Гелева, които констатираха недостига. </w:t>
      </w:r>
    </w:p>
    <w:p w:rsidR="009C650A" w:rsidRPr="005A5EBD" w:rsidRDefault="009C650A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 xml:space="preserve">С оглед гореизложеното, ще вземем по един кочан с бюлетини от двата вида от секция 231700004 Елин Пелин и да ги предадем на секция 231700024. </w:t>
      </w:r>
    </w:p>
    <w:p w:rsidR="009C650A" w:rsidRPr="005A5EBD" w:rsidRDefault="009C650A" w:rsidP="005A5EBD">
      <w:pPr>
        <w:pStyle w:val="Default"/>
        <w:ind w:firstLine="710"/>
        <w:jc w:val="both"/>
        <w:rPr>
          <w:bCs/>
          <w:color w:val="auto"/>
        </w:rPr>
      </w:pPr>
      <w:r w:rsidRPr="005A5EBD">
        <w:rPr>
          <w:bCs/>
          <w:color w:val="auto"/>
        </w:rPr>
        <w:t xml:space="preserve">Информирано е РУ Елин Пелин както и Общинска администрация. От РУ Елин Пелин ще изпратят полицейски ескорт, с който ще бъдат транспортирани бюлетините. От Общинска администрация с мен Силвия Трендафилова и Минна Иванова ще бъде Розалина Кодева. </w:t>
      </w:r>
    </w:p>
    <w:p w:rsidR="00051B54" w:rsidRPr="005A5EBD" w:rsidRDefault="00051B54" w:rsidP="005A5EBD">
      <w:pPr>
        <w:pStyle w:val="Default"/>
        <w:ind w:firstLine="710"/>
        <w:jc w:val="both"/>
        <w:rPr>
          <w:bCs/>
          <w:color w:val="auto"/>
        </w:rPr>
      </w:pPr>
    </w:p>
    <w:p w:rsidR="00051B54" w:rsidRPr="005A5EBD" w:rsidRDefault="00051B54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 w:rsidRPr="005A5EBD">
        <w:rPr>
          <w:b/>
          <w:bCs/>
          <w:color w:val="auto"/>
          <w:u w:val="single"/>
        </w:rPr>
        <w:t>Точка 8 –</w:t>
      </w:r>
    </w:p>
    <w:p w:rsidR="00051B54" w:rsidRPr="005A5EBD" w:rsidRDefault="00051B54" w:rsidP="005A5EBD">
      <w:pPr>
        <w:pStyle w:val="Default"/>
        <w:ind w:firstLine="710"/>
        <w:jc w:val="both"/>
      </w:pPr>
      <w:r w:rsidRPr="005A5EBD">
        <w:rPr>
          <w:b/>
          <w:bCs/>
          <w:color w:val="auto"/>
        </w:rPr>
        <w:t xml:space="preserve">СИЛВИЯ ТРЕНДАФИЛОВА: </w:t>
      </w:r>
      <w:r w:rsidRPr="005A5EBD">
        <w:t>Взимане на решение за приключване на изборния ден Днес, 29.10.2023 г. в гр.Елин Пелин след проведено заседание на Общинска избирателна комисия Елин Пелин и на основание на чл. 87, ал.1, т.1 във връзка с чл. 87, ал. 1, т. 25 от ИК, Общинска избирателна комисия - Елин Пелин</w:t>
      </w:r>
    </w:p>
    <w:p w:rsidR="00051B54" w:rsidRPr="005A5EBD" w:rsidRDefault="00051B54" w:rsidP="005A5EBD">
      <w:pPr>
        <w:pStyle w:val="Default"/>
        <w:ind w:firstLine="710"/>
        <w:jc w:val="both"/>
        <w:rPr>
          <w:rStyle w:val="Strong"/>
        </w:rPr>
      </w:pPr>
      <w:r w:rsidRPr="005A5EBD">
        <w:rPr>
          <w:rStyle w:val="Strong"/>
        </w:rPr>
        <w:t>РЕШИ:</w:t>
      </w:r>
    </w:p>
    <w:p w:rsidR="00051B54" w:rsidRPr="005A5EBD" w:rsidRDefault="00051B54" w:rsidP="005A5EBD">
      <w:pPr>
        <w:pStyle w:val="Default"/>
        <w:ind w:firstLine="710"/>
        <w:jc w:val="both"/>
        <w:rPr>
          <w:rFonts w:eastAsia="Times New Roman"/>
          <w:color w:val="auto"/>
        </w:rPr>
      </w:pPr>
      <w:r w:rsidRPr="005A5EBD">
        <w:rPr>
          <w:color w:val="auto"/>
          <w:shd w:val="clear" w:color="auto" w:fill="FFFFFF"/>
        </w:rPr>
        <w:t xml:space="preserve">Обявява за приключили </w:t>
      </w:r>
      <w:r w:rsidRPr="005A5EBD">
        <w:rPr>
          <w:rFonts w:eastAsia="Times New Roman"/>
          <w:color w:val="auto"/>
        </w:rPr>
        <w:t>изборите за общински съветници и за кметове в 20.00 ч. 29 октомври 2023 г.</w:t>
      </w:r>
    </w:p>
    <w:p w:rsidR="00051B54" w:rsidRPr="005A5EBD" w:rsidRDefault="00051B54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 w:rsidRPr="005A5EBD">
        <w:rPr>
          <w:color w:val="auto"/>
        </w:rPr>
        <w:t>Решението подлежи на обжалване на осн. чл. 88 на ИК в 3 (три) дневен срок, считано от днес 29.10.2023 г. пред ЦИК.</w:t>
      </w:r>
    </w:p>
    <w:p w:rsidR="00051B54" w:rsidRPr="005A5EBD" w:rsidRDefault="00051B54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 xml:space="preserve">Който е съгласен с така докладваните точки и решения, моля да гласува. </w:t>
      </w:r>
    </w:p>
    <w:p w:rsidR="00051B54" w:rsidRPr="005A5EBD" w:rsidRDefault="00051B54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 xml:space="preserve">11 (единадесет)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</w:t>
      </w:r>
      <w:r w:rsidRPr="005A5EBD">
        <w:rPr>
          <w:lang w:val="bg-BG"/>
        </w:rPr>
        <w:lastRenderedPageBreak/>
        <w:t>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051B54" w:rsidRDefault="00051B54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5A5EBD" w:rsidRDefault="005A5EBD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5A5EBD" w:rsidRDefault="005A5EBD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Точка 9</w:t>
      </w:r>
      <w:r w:rsidRPr="005A5EBD">
        <w:rPr>
          <w:b/>
          <w:bCs/>
          <w:color w:val="auto"/>
          <w:u w:val="single"/>
        </w:rPr>
        <w:t xml:space="preserve"> –</w:t>
      </w:r>
    </w:p>
    <w:p w:rsidR="005A5EBD" w:rsidRPr="005A5EBD" w:rsidRDefault="005A5EBD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 w:rsidRPr="005A5EBD">
        <w:rPr>
          <w:b/>
          <w:bCs/>
          <w:color w:val="auto"/>
        </w:rPr>
        <w:t xml:space="preserve">СИЛВИЯ ТРЕНДАФИЛОВА: </w:t>
      </w:r>
      <w:r w:rsidRPr="005A74B9">
        <w:t>При отчитане на изборните резултати от Местни избори 2023, при пристигане на тримата членове на СИК № 231700001 гр.Елин Пелин, общ. Елин Пелин, в ОИК – Елин Пелин, бе установено, че в протокол приложение 100-МИ на СИК в т. 10 относно преференциите е поставен знак, който не се различава дали е „1“</w:t>
      </w:r>
      <w:r>
        <w:t xml:space="preserve"> (едно)</w:t>
      </w:r>
      <w:r w:rsidRPr="005A74B9">
        <w:t xml:space="preserve"> или „/</w:t>
      </w:r>
      <w:r>
        <w:t>“ (наклонена черта).</w:t>
      </w:r>
    </w:p>
    <w:p w:rsidR="005A5EBD" w:rsidRPr="005A74B9" w:rsidRDefault="005A5EBD" w:rsidP="005A5EBD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5A74B9">
        <w:t xml:space="preserve">Предвид гореизложеното, ОИК – Елин Пелин взе решение за отваряне на чувала на СИК 231700001 гр.Елин Пелин, общ. Елин Пелин в присъствието на всички членове на гореспоменатата СИК. За целта бе изготвен констативен протокол в 2 (два) екземпляра по 1 (един) за всяка от страните. </w:t>
      </w:r>
    </w:p>
    <w:p w:rsidR="005A5EBD" w:rsidRPr="005A74B9" w:rsidRDefault="005A5EBD" w:rsidP="005A5EBD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5A74B9">
        <w:t>На основание чл. 87, ал. 1, т. 2 от ИК, Общинска Избирателна Комисия – Елин Пелин</w:t>
      </w:r>
    </w:p>
    <w:p w:rsidR="005A5EBD" w:rsidRPr="005A74B9" w:rsidRDefault="005A5EBD" w:rsidP="005A5EBD">
      <w:pPr>
        <w:pStyle w:val="NormalWeb"/>
        <w:shd w:val="clear" w:color="auto" w:fill="FFFFFF"/>
        <w:spacing w:beforeAutospacing="0" w:afterAutospacing="0"/>
        <w:ind w:firstLine="710"/>
        <w:rPr>
          <w:b/>
        </w:rPr>
      </w:pPr>
      <w:r w:rsidRPr="005A74B9">
        <w:rPr>
          <w:b/>
        </w:rPr>
        <w:t>Р Е Ш И:</w:t>
      </w:r>
    </w:p>
    <w:p w:rsidR="005A5EBD" w:rsidRPr="005A74B9" w:rsidRDefault="005A5EBD" w:rsidP="005A5EBD">
      <w:pPr>
        <w:pStyle w:val="NormalWeb"/>
        <w:shd w:val="clear" w:color="auto" w:fill="FFFFFF"/>
        <w:spacing w:beforeAutospacing="0" w:afterAutospacing="0"/>
        <w:ind w:firstLine="710"/>
        <w:jc w:val="both"/>
      </w:pPr>
      <w:r w:rsidRPr="005A74B9">
        <w:t>Да бъде отворен чувала с изборни книжа и материали на СИК № 231700001 гр.Елин Пелин, общ. Елин Пелин, с цел установяване дали поставеният знак в протокол приложение 100-МИ на СИК в т. 10 относно преференциите е„1“ (едно) или „/“ (наклонена черта).</w:t>
      </w:r>
    </w:p>
    <w:p w:rsidR="005A5EBD" w:rsidRDefault="005A5EBD" w:rsidP="005A5EBD">
      <w:pPr>
        <w:ind w:firstLine="710"/>
        <w:jc w:val="both"/>
      </w:pPr>
      <w:proofErr w:type="spellStart"/>
      <w:r w:rsidRPr="005A74B9">
        <w:t>Решението</w:t>
      </w:r>
      <w:proofErr w:type="spellEnd"/>
      <w:r w:rsidRPr="005A74B9">
        <w:t xml:space="preserve"> </w:t>
      </w:r>
      <w:proofErr w:type="spellStart"/>
      <w:r w:rsidRPr="005A74B9">
        <w:t>подлежи</w:t>
      </w:r>
      <w:proofErr w:type="spellEnd"/>
      <w:r w:rsidRPr="005A74B9">
        <w:t xml:space="preserve"> </w:t>
      </w:r>
      <w:proofErr w:type="spellStart"/>
      <w:r w:rsidRPr="005A74B9">
        <w:t>на</w:t>
      </w:r>
      <w:proofErr w:type="spellEnd"/>
      <w:r w:rsidRPr="005A74B9">
        <w:t xml:space="preserve"> </w:t>
      </w:r>
      <w:proofErr w:type="spellStart"/>
      <w:r w:rsidRPr="005A74B9">
        <w:t>обжалване</w:t>
      </w:r>
      <w:proofErr w:type="spellEnd"/>
      <w:r w:rsidRPr="005A74B9">
        <w:t xml:space="preserve"> </w:t>
      </w:r>
      <w:proofErr w:type="spellStart"/>
      <w:r w:rsidRPr="005A74B9">
        <w:t>на</w:t>
      </w:r>
      <w:proofErr w:type="spellEnd"/>
      <w:r w:rsidRPr="005A74B9">
        <w:t xml:space="preserve"> </w:t>
      </w:r>
      <w:proofErr w:type="spellStart"/>
      <w:r w:rsidRPr="005A74B9">
        <w:t>осн</w:t>
      </w:r>
      <w:proofErr w:type="spellEnd"/>
      <w:r w:rsidRPr="005A74B9">
        <w:t xml:space="preserve">. </w:t>
      </w:r>
      <w:proofErr w:type="spellStart"/>
      <w:proofErr w:type="gramStart"/>
      <w:r w:rsidRPr="005A74B9">
        <w:t>чл</w:t>
      </w:r>
      <w:proofErr w:type="spellEnd"/>
      <w:proofErr w:type="gramEnd"/>
      <w:r w:rsidRPr="005A74B9">
        <w:t xml:space="preserve">. 88 </w:t>
      </w:r>
      <w:proofErr w:type="spellStart"/>
      <w:r w:rsidRPr="005A74B9">
        <w:t>на</w:t>
      </w:r>
      <w:proofErr w:type="spellEnd"/>
      <w:r w:rsidRPr="005A74B9">
        <w:t xml:space="preserve"> ИК в 3 (</w:t>
      </w:r>
      <w:proofErr w:type="spellStart"/>
      <w:r w:rsidRPr="005A74B9">
        <w:t>три</w:t>
      </w:r>
      <w:proofErr w:type="spellEnd"/>
      <w:r w:rsidRPr="005A74B9">
        <w:t xml:space="preserve">) </w:t>
      </w:r>
      <w:proofErr w:type="spellStart"/>
      <w:r w:rsidRPr="005A74B9">
        <w:t>дневен</w:t>
      </w:r>
      <w:proofErr w:type="spellEnd"/>
      <w:r w:rsidRPr="005A74B9">
        <w:t xml:space="preserve"> </w:t>
      </w:r>
      <w:proofErr w:type="spellStart"/>
      <w:r w:rsidRPr="005A74B9">
        <w:t>срок</w:t>
      </w:r>
      <w:proofErr w:type="spellEnd"/>
      <w:r w:rsidRPr="005A74B9">
        <w:t xml:space="preserve">, </w:t>
      </w:r>
      <w:proofErr w:type="spellStart"/>
      <w:r w:rsidRPr="005A74B9">
        <w:t>считано</w:t>
      </w:r>
      <w:proofErr w:type="spellEnd"/>
      <w:r w:rsidRPr="005A74B9">
        <w:t xml:space="preserve"> </w:t>
      </w:r>
      <w:proofErr w:type="spellStart"/>
      <w:r w:rsidRPr="005A74B9">
        <w:t>от</w:t>
      </w:r>
      <w:proofErr w:type="spellEnd"/>
      <w:r w:rsidRPr="005A74B9">
        <w:t xml:space="preserve"> </w:t>
      </w:r>
      <w:proofErr w:type="spellStart"/>
      <w:r w:rsidRPr="005A74B9">
        <w:t>днес</w:t>
      </w:r>
      <w:proofErr w:type="spellEnd"/>
      <w:r w:rsidRPr="005A74B9">
        <w:t xml:space="preserve"> 30.10.2023 г. </w:t>
      </w:r>
      <w:proofErr w:type="spellStart"/>
      <w:r w:rsidRPr="005A74B9">
        <w:t>пред</w:t>
      </w:r>
      <w:proofErr w:type="spellEnd"/>
      <w:r w:rsidRPr="005A74B9">
        <w:t xml:space="preserve"> ЦИК.</w:t>
      </w:r>
    </w:p>
    <w:p w:rsidR="005A5EBD" w:rsidRPr="005A5EBD" w:rsidRDefault="005A5EBD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 xml:space="preserve">Който е съгласен с така </w:t>
      </w:r>
      <w:r>
        <w:rPr>
          <w:color w:val="auto"/>
        </w:rPr>
        <w:t>докладваното решение</w:t>
      </w:r>
      <w:r w:rsidRPr="005A5EBD">
        <w:rPr>
          <w:color w:val="auto"/>
        </w:rPr>
        <w:t xml:space="preserve">, моля да гласува. </w:t>
      </w:r>
    </w:p>
    <w:p w:rsidR="005A5EBD" w:rsidRPr="005A5EBD" w:rsidRDefault="005A5EBD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 xml:space="preserve">11 (единадесет)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5A5EBD" w:rsidRDefault="005A5EBD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5A5EBD" w:rsidRDefault="005A5EBD" w:rsidP="005A5EBD">
      <w:pPr>
        <w:jc w:val="both"/>
      </w:pPr>
    </w:p>
    <w:p w:rsidR="005A5EBD" w:rsidRDefault="005A5EBD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Точка </w:t>
      </w:r>
      <w:r>
        <w:rPr>
          <w:b/>
          <w:bCs/>
          <w:color w:val="auto"/>
          <w:u w:val="single"/>
        </w:rPr>
        <w:t>10</w:t>
      </w:r>
      <w:r w:rsidRPr="005A5EBD">
        <w:rPr>
          <w:b/>
          <w:bCs/>
          <w:color w:val="auto"/>
          <w:u w:val="single"/>
        </w:rPr>
        <w:t xml:space="preserve"> –</w:t>
      </w:r>
    </w:p>
    <w:p w:rsidR="005A5EBD" w:rsidRDefault="005A5EBD" w:rsidP="005A5EBD">
      <w:pPr>
        <w:pStyle w:val="Default"/>
        <w:ind w:firstLine="710"/>
        <w:jc w:val="both"/>
      </w:pPr>
      <w:r w:rsidRPr="005A5EBD">
        <w:rPr>
          <w:b/>
          <w:bCs/>
          <w:color w:val="auto"/>
        </w:rPr>
        <w:t xml:space="preserve">СИЛВИЯ ТРЕНДАФИЛОВА: </w:t>
      </w:r>
      <w:r>
        <w:t xml:space="preserve">На 30.10.2023 г. в ОИК Елин Пелин постъпи сигнал от Георги Христов Николов с вх. №182, издигнат от коалиция „ПП – ДБ“ за общински съветник в Местни избори 2023 г., който заявява, че е присъствал при броенето на бюлетините е чул и видял шест бюлетини с преференции за него. При получаване на копие от протокола, тези преференции не са отразени. Молбата му е да се направи повторно преброяване на бюлетините. </w:t>
      </w:r>
    </w:p>
    <w:p w:rsidR="005A5EBD" w:rsidRDefault="005A5EBD" w:rsidP="005A5EBD">
      <w:pPr>
        <w:pStyle w:val="Default"/>
        <w:ind w:firstLine="710"/>
        <w:jc w:val="both"/>
      </w:pPr>
      <w:r>
        <w:t xml:space="preserve">Предвид гореизложеното, ОИК – Елин Пелин взе решение за отваряне на чувала на СИК 231700004 гр.Елин Пелин, общ. Елин Пелин в присъствието на всички членове на гореспоменатата СИК. За целта бе изготвен констативен протокол в 2 (два) екземпляра по 1 (един) за всяка от страните. </w:t>
      </w:r>
    </w:p>
    <w:p w:rsidR="005A5EBD" w:rsidRDefault="005A5EBD" w:rsidP="005A5EBD">
      <w:pPr>
        <w:pStyle w:val="Default"/>
        <w:ind w:firstLine="710"/>
        <w:jc w:val="both"/>
      </w:pPr>
      <w:r>
        <w:t>На основание чл. 87, ал. 1, т. 2 от ИК, Общинска Избирателна Комисия – Елин Пелин</w:t>
      </w:r>
    </w:p>
    <w:p w:rsidR="005A5EBD" w:rsidRDefault="00C77988" w:rsidP="005A5EBD">
      <w:pPr>
        <w:pStyle w:val="Default"/>
        <w:ind w:firstLine="710"/>
        <w:jc w:val="both"/>
      </w:pPr>
      <w:r>
        <w:t>РЕШ</w:t>
      </w:r>
      <w:r w:rsidR="005A5EBD">
        <w:t>И:</w:t>
      </w:r>
    </w:p>
    <w:p w:rsidR="005A5EBD" w:rsidRDefault="005A5EBD" w:rsidP="005A5EBD">
      <w:pPr>
        <w:pStyle w:val="Default"/>
        <w:ind w:firstLine="710"/>
        <w:jc w:val="both"/>
      </w:pPr>
      <w:r>
        <w:t>Да бъде отворен чувала с изборни книжа и материали на СИК № 231700004 гр.Елин Пелин, общ. Елин Пелин, с цел установяване действителния</w:t>
      </w:r>
      <w:r>
        <w:t xml:space="preserve"> вот.</w:t>
      </w:r>
    </w:p>
    <w:p w:rsidR="005A5EBD" w:rsidRPr="005A5EBD" w:rsidRDefault="005A5EBD" w:rsidP="005A5EBD">
      <w:pPr>
        <w:pStyle w:val="Default"/>
        <w:ind w:firstLine="710"/>
        <w:jc w:val="both"/>
        <w:rPr>
          <w:b/>
          <w:bCs/>
          <w:color w:val="auto"/>
          <w:u w:val="single"/>
        </w:rPr>
      </w:pPr>
      <w:r>
        <w:t>Решението подлежи на обжалване на осн. чл. 88 на ИК в 3 (три) дневен срок, считано от днес 30.10.2023 г. пред ЦИК.</w:t>
      </w:r>
    </w:p>
    <w:p w:rsidR="005A5EBD" w:rsidRPr="005A5EBD" w:rsidRDefault="005A5EBD" w:rsidP="005A5EBD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lastRenderedPageBreak/>
        <w:t xml:space="preserve">Който е съгласен с така </w:t>
      </w:r>
      <w:r>
        <w:rPr>
          <w:color w:val="auto"/>
        </w:rPr>
        <w:t>докладваното решение</w:t>
      </w:r>
      <w:r w:rsidRPr="005A5EBD">
        <w:rPr>
          <w:color w:val="auto"/>
        </w:rPr>
        <w:t xml:space="preserve">, моля да гласува. </w:t>
      </w:r>
    </w:p>
    <w:p w:rsidR="005A5EBD" w:rsidRPr="005A5EBD" w:rsidRDefault="005A5EBD" w:rsidP="005A5EBD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 xml:space="preserve">11 (единадесет)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5A5EBD" w:rsidRDefault="005A5EBD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5A5EBD" w:rsidRDefault="005A5EBD" w:rsidP="005A5EBD">
      <w:pPr>
        <w:shd w:val="clear" w:color="auto" w:fill="FFFFFF"/>
        <w:ind w:firstLine="710"/>
        <w:jc w:val="both"/>
        <w:rPr>
          <w:bCs/>
          <w:iCs/>
          <w:lang w:val="bg-BG"/>
        </w:rPr>
      </w:pPr>
    </w:p>
    <w:p w:rsidR="002659BE" w:rsidRDefault="002659BE" w:rsidP="002659BE">
      <w:pPr>
        <w:pStyle w:val="Default"/>
        <w:ind w:firstLine="710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Точка </w:t>
      </w:r>
      <w:r>
        <w:rPr>
          <w:b/>
          <w:bCs/>
          <w:color w:val="auto"/>
          <w:u w:val="single"/>
        </w:rPr>
        <w:t>11</w:t>
      </w:r>
      <w:r w:rsidRPr="005A5EBD">
        <w:rPr>
          <w:b/>
          <w:bCs/>
          <w:color w:val="auto"/>
          <w:u w:val="single"/>
        </w:rPr>
        <w:t xml:space="preserve"> –</w:t>
      </w:r>
    </w:p>
    <w:p w:rsidR="002659BE" w:rsidRDefault="002659BE" w:rsidP="002659BE">
      <w:pPr>
        <w:shd w:val="clear" w:color="auto" w:fill="FFFFFF"/>
        <w:ind w:firstLine="710"/>
        <w:jc w:val="both"/>
      </w:pPr>
      <w:r w:rsidRPr="005A5EBD">
        <w:rPr>
          <w:b/>
          <w:bCs/>
        </w:rPr>
        <w:t xml:space="preserve">СИЛВИЯ ТРЕНДАФИЛОВА: </w:t>
      </w:r>
      <w:proofErr w:type="spellStart"/>
      <w:r>
        <w:t>На</w:t>
      </w:r>
      <w:proofErr w:type="spellEnd"/>
      <w:r>
        <w:t xml:space="preserve"> 30.10.2023 г. в ОИК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</w:t>
      </w:r>
      <w:proofErr w:type="spellStart"/>
      <w:r>
        <w:t>постъпи</w:t>
      </w:r>
      <w:proofErr w:type="spellEnd"/>
      <w:r>
        <w:t xml:space="preserve"> </w:t>
      </w:r>
      <w:proofErr w:type="spellStart"/>
      <w:r>
        <w:t>сигнал</w:t>
      </w:r>
      <w:proofErr w:type="spellEnd"/>
      <w:r>
        <w:t xml:space="preserve"> </w:t>
      </w:r>
      <w:proofErr w:type="spellStart"/>
      <w:r>
        <w:t>вх</w:t>
      </w:r>
      <w:proofErr w:type="spellEnd"/>
      <w:r>
        <w:t xml:space="preserve">. № 183,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Антоанета</w:t>
      </w:r>
      <w:proofErr w:type="spellEnd"/>
      <w:r>
        <w:t xml:space="preserve"> </w:t>
      </w:r>
      <w:proofErr w:type="spellStart"/>
      <w:r>
        <w:t>Драганова</w:t>
      </w:r>
      <w:proofErr w:type="spellEnd"/>
      <w:r>
        <w:t xml:space="preserve">, </w:t>
      </w:r>
      <w:proofErr w:type="spellStart"/>
      <w:r>
        <w:t>представляваща</w:t>
      </w:r>
      <w:proofErr w:type="spellEnd"/>
      <w:r>
        <w:t xml:space="preserve"> МК „</w:t>
      </w:r>
      <w:proofErr w:type="spellStart"/>
      <w:r>
        <w:t>Свобода</w:t>
      </w:r>
      <w:proofErr w:type="spellEnd"/>
      <w:r>
        <w:t xml:space="preserve">“,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настоява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преразгледани</w:t>
      </w:r>
      <w:proofErr w:type="spellEnd"/>
      <w:r>
        <w:t xml:space="preserve"> </w:t>
      </w:r>
      <w:proofErr w:type="spellStart"/>
      <w:r>
        <w:t>изборните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и </w:t>
      </w:r>
      <w:proofErr w:type="spellStart"/>
      <w:r>
        <w:t>бюлетини</w:t>
      </w:r>
      <w:proofErr w:type="spellEnd"/>
      <w:r>
        <w:t xml:space="preserve"> в СИК 231700024, с. </w:t>
      </w:r>
      <w:proofErr w:type="spellStart"/>
      <w:r>
        <w:t>Чурек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в </w:t>
      </w:r>
      <w:proofErr w:type="spellStart"/>
      <w:r>
        <w:t>протокола</w:t>
      </w:r>
      <w:proofErr w:type="spellEnd"/>
      <w:r>
        <w:t xml:space="preserve"> е </w:t>
      </w:r>
      <w:proofErr w:type="spellStart"/>
      <w:r>
        <w:t>установен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с 1 (</w:t>
      </w:r>
      <w:proofErr w:type="spellStart"/>
      <w:r>
        <w:t>един</w:t>
      </w:r>
      <w:proofErr w:type="spellEnd"/>
      <w:r>
        <w:t xml:space="preserve">) </w:t>
      </w:r>
      <w:proofErr w:type="spellStart"/>
      <w:r>
        <w:t>глас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и 7 (</w:t>
      </w:r>
      <w:proofErr w:type="spellStart"/>
      <w:r>
        <w:t>седем</w:t>
      </w:r>
      <w:proofErr w:type="spellEnd"/>
      <w:r>
        <w:t xml:space="preserve">) </w:t>
      </w:r>
      <w:proofErr w:type="spellStart"/>
      <w:r>
        <w:t>невалидни</w:t>
      </w:r>
      <w:proofErr w:type="spellEnd"/>
      <w:r>
        <w:t xml:space="preserve"> </w:t>
      </w:r>
      <w:proofErr w:type="spellStart"/>
      <w:r>
        <w:t>бюлетини</w:t>
      </w:r>
      <w:proofErr w:type="spellEnd"/>
      <w:r>
        <w:t xml:space="preserve">.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е </w:t>
      </w:r>
      <w:proofErr w:type="spellStart"/>
      <w:r>
        <w:t>допусната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видеозапис</w:t>
      </w:r>
      <w:proofErr w:type="spellEnd"/>
      <w:r>
        <w:t xml:space="preserve"> и </w:t>
      </w:r>
      <w:proofErr w:type="spellStart"/>
      <w:r>
        <w:t>твърдения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. </w:t>
      </w:r>
    </w:p>
    <w:p w:rsidR="002659BE" w:rsidRDefault="002659BE" w:rsidP="002659BE">
      <w:pPr>
        <w:shd w:val="clear" w:color="auto" w:fill="FFFFFF"/>
        <w:ind w:firstLine="710"/>
        <w:jc w:val="both"/>
      </w:pPr>
      <w:proofErr w:type="spellStart"/>
      <w:r>
        <w:t>Предвид</w:t>
      </w:r>
      <w:proofErr w:type="spellEnd"/>
      <w:r>
        <w:t xml:space="preserve"> </w:t>
      </w:r>
      <w:proofErr w:type="spellStart"/>
      <w:r>
        <w:t>гореизложеното</w:t>
      </w:r>
      <w:proofErr w:type="spellEnd"/>
      <w:r>
        <w:t xml:space="preserve">, ОИК –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231700024 с. </w:t>
      </w:r>
      <w:proofErr w:type="spellStart"/>
      <w:r>
        <w:t>Чурек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в </w:t>
      </w:r>
      <w:proofErr w:type="spellStart"/>
      <w:r>
        <w:t>присъствието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гореспоменатата</w:t>
      </w:r>
      <w:proofErr w:type="spellEnd"/>
      <w:r>
        <w:t xml:space="preserve"> СИК.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целта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изготвен</w:t>
      </w:r>
      <w:proofErr w:type="spellEnd"/>
      <w:r>
        <w:t xml:space="preserve"> </w:t>
      </w:r>
      <w:proofErr w:type="spellStart"/>
      <w:r>
        <w:t>констативен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в 2 (</w:t>
      </w:r>
      <w:proofErr w:type="spellStart"/>
      <w:r>
        <w:t>два</w:t>
      </w:r>
      <w:proofErr w:type="spellEnd"/>
      <w:r>
        <w:t xml:space="preserve">) </w:t>
      </w:r>
      <w:proofErr w:type="spellStart"/>
      <w:r>
        <w:t>екземпляра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 (</w:t>
      </w:r>
      <w:proofErr w:type="spellStart"/>
      <w:r>
        <w:t>един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. </w:t>
      </w:r>
    </w:p>
    <w:p w:rsidR="002659BE" w:rsidRDefault="002659BE" w:rsidP="002659BE">
      <w:pPr>
        <w:shd w:val="clear" w:color="auto" w:fill="FFFFFF"/>
        <w:ind w:firstLine="71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87, </w:t>
      </w:r>
      <w:proofErr w:type="spellStart"/>
      <w:r>
        <w:t>ал</w:t>
      </w:r>
      <w:proofErr w:type="spellEnd"/>
      <w:r>
        <w:t xml:space="preserve">. 1, т. 2 </w:t>
      </w:r>
      <w:proofErr w:type="spellStart"/>
      <w:r>
        <w:t>от</w:t>
      </w:r>
      <w:proofErr w:type="spellEnd"/>
      <w:r>
        <w:t xml:space="preserve"> ИК,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–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</w:p>
    <w:p w:rsidR="002659BE" w:rsidRDefault="00C77988" w:rsidP="002659BE">
      <w:pPr>
        <w:shd w:val="clear" w:color="auto" w:fill="FFFFFF"/>
        <w:ind w:firstLine="710"/>
        <w:jc w:val="both"/>
      </w:pPr>
      <w:r>
        <w:t>РЕШ</w:t>
      </w:r>
      <w:r w:rsidR="002659BE">
        <w:t>И:</w:t>
      </w:r>
    </w:p>
    <w:p w:rsidR="002659BE" w:rsidRDefault="002659BE" w:rsidP="009A0723">
      <w:pPr>
        <w:shd w:val="clear" w:color="auto" w:fill="FFFFFF"/>
        <w:ind w:firstLine="710"/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 с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№ 231700024 с. </w:t>
      </w:r>
      <w:proofErr w:type="spellStart"/>
      <w:r>
        <w:t>Чурек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, с </w:t>
      </w:r>
      <w:proofErr w:type="spellStart"/>
      <w:r>
        <w:t>цел</w:t>
      </w:r>
      <w:proofErr w:type="spellEnd"/>
      <w:r>
        <w:t xml:space="preserve"> </w:t>
      </w:r>
      <w:proofErr w:type="spellStart"/>
      <w:r w:rsidR="009A0723">
        <w:t>установяване</w:t>
      </w:r>
      <w:proofErr w:type="spellEnd"/>
      <w:r w:rsidR="009A0723">
        <w:t xml:space="preserve"> </w:t>
      </w:r>
      <w:proofErr w:type="spellStart"/>
      <w:r w:rsidR="009A0723">
        <w:t>действителния</w:t>
      </w:r>
      <w:proofErr w:type="spellEnd"/>
      <w:r w:rsidR="009A0723">
        <w:t xml:space="preserve"> </w:t>
      </w:r>
      <w:proofErr w:type="spellStart"/>
      <w:r w:rsidR="009A0723">
        <w:t>вот</w:t>
      </w:r>
      <w:proofErr w:type="spellEnd"/>
      <w:r w:rsidR="009A0723">
        <w:t>.</w:t>
      </w:r>
    </w:p>
    <w:p w:rsidR="00B554D5" w:rsidRDefault="002659BE" w:rsidP="002659BE">
      <w:pPr>
        <w:shd w:val="clear" w:color="auto" w:fill="FFFFFF"/>
        <w:ind w:firstLine="710"/>
        <w:jc w:val="both"/>
      </w:pPr>
      <w:proofErr w:type="spellStart"/>
      <w:r>
        <w:t>Решението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proofErr w:type="gramStart"/>
      <w:r>
        <w:t>чл</w:t>
      </w:r>
      <w:proofErr w:type="spellEnd"/>
      <w:proofErr w:type="gramEnd"/>
      <w:r>
        <w:t xml:space="preserve">. 88 </w:t>
      </w:r>
      <w:proofErr w:type="spellStart"/>
      <w:r>
        <w:t>на</w:t>
      </w:r>
      <w:proofErr w:type="spellEnd"/>
      <w:r>
        <w:t xml:space="preserve"> ИК в 3 (</w:t>
      </w:r>
      <w:proofErr w:type="spellStart"/>
      <w:r>
        <w:t>три</w:t>
      </w:r>
      <w:proofErr w:type="spellEnd"/>
      <w:r>
        <w:t xml:space="preserve">)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 30.10.2023 г. </w:t>
      </w:r>
      <w:proofErr w:type="spellStart"/>
      <w:r>
        <w:t>пред</w:t>
      </w:r>
      <w:proofErr w:type="spellEnd"/>
      <w:r>
        <w:t xml:space="preserve"> ЦИК.</w:t>
      </w:r>
    </w:p>
    <w:p w:rsidR="00534B30" w:rsidRPr="005A5EBD" w:rsidRDefault="00534B30" w:rsidP="00534B30">
      <w:pPr>
        <w:pStyle w:val="Default"/>
        <w:ind w:firstLine="710"/>
        <w:jc w:val="both"/>
        <w:rPr>
          <w:color w:val="auto"/>
        </w:rPr>
      </w:pPr>
      <w:r w:rsidRPr="005A5EBD">
        <w:rPr>
          <w:color w:val="auto"/>
        </w:rPr>
        <w:t xml:space="preserve">Който е съгласен с така </w:t>
      </w:r>
      <w:r>
        <w:rPr>
          <w:color w:val="auto"/>
        </w:rPr>
        <w:t>докладваното решение</w:t>
      </w:r>
      <w:r w:rsidRPr="005A5EBD">
        <w:rPr>
          <w:color w:val="auto"/>
        </w:rPr>
        <w:t xml:space="preserve">, моля да гласува. </w:t>
      </w:r>
    </w:p>
    <w:p w:rsidR="00534B30" w:rsidRPr="005A5EBD" w:rsidRDefault="00534B30" w:rsidP="00534B30">
      <w:pPr>
        <w:shd w:val="clear" w:color="auto" w:fill="FFFFFF"/>
        <w:ind w:firstLine="710"/>
        <w:jc w:val="both"/>
        <w:rPr>
          <w:rFonts w:eastAsia="Calibri"/>
          <w:lang w:val="bg-BG"/>
        </w:rPr>
      </w:pPr>
      <w:r w:rsidRPr="005A5EBD">
        <w:rPr>
          <w:lang w:val="bg-BG"/>
        </w:rPr>
        <w:t xml:space="preserve">Гласували </w:t>
      </w:r>
      <w:r w:rsidRPr="005A5EBD">
        <w:rPr>
          <w:b/>
          <w:bCs/>
          <w:lang w:val="bg-BG"/>
        </w:rPr>
        <w:t xml:space="preserve">11 (единадесет) </w:t>
      </w:r>
      <w:r w:rsidRPr="005A5EBD">
        <w:rPr>
          <w:lang w:val="bg-BG"/>
        </w:rPr>
        <w:t xml:space="preserve">членове на ОИК: </w:t>
      </w:r>
      <w:r w:rsidRPr="005A5EBD">
        <w:rPr>
          <w:b/>
          <w:bCs/>
          <w:lang w:val="bg-BG"/>
        </w:rPr>
        <w:t xml:space="preserve">за – 11 (единадесет) </w:t>
      </w:r>
      <w:r w:rsidRPr="005A5EBD">
        <w:rPr>
          <w:bCs/>
          <w:lang w:val="bg-BG"/>
        </w:rPr>
        <w:t xml:space="preserve">- </w:t>
      </w:r>
      <w:r w:rsidRPr="005A5EBD">
        <w:rPr>
          <w:rFonts w:eastAsia="Calibri"/>
          <w:lang w:val="bg-BG"/>
        </w:rPr>
        <w:t>(</w:t>
      </w:r>
      <w:r w:rsidRPr="005A5EBD">
        <w:rPr>
          <w:lang w:val="bg-BG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</w:t>
      </w:r>
      <w:r w:rsidRPr="005A5EBD">
        <w:rPr>
          <w:rFonts w:eastAsia="Calibri"/>
          <w:lang w:val="bg-BG"/>
        </w:rPr>
        <w:t>).</w:t>
      </w:r>
    </w:p>
    <w:p w:rsidR="00534B30" w:rsidRDefault="00534B30" w:rsidP="00534B3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5A5EBD">
        <w:rPr>
          <w:b/>
          <w:bCs/>
          <w:lang w:val="bg-BG"/>
        </w:rPr>
        <w:t>Против – няма</w:t>
      </w:r>
      <w:r w:rsidRPr="005A5EBD">
        <w:rPr>
          <w:b/>
          <w:bCs/>
          <w:i/>
          <w:iCs/>
          <w:lang w:val="bg-BG"/>
        </w:rPr>
        <w:t xml:space="preserve">. </w:t>
      </w:r>
    </w:p>
    <w:p w:rsidR="00534B30" w:rsidRPr="00E60B0A" w:rsidRDefault="00534B30" w:rsidP="00534B30">
      <w:pPr>
        <w:shd w:val="clear" w:color="auto" w:fill="FFFFFF"/>
        <w:ind w:firstLine="710"/>
        <w:jc w:val="both"/>
        <w:rPr>
          <w:bCs/>
          <w:iCs/>
          <w:lang w:val="bg-BG"/>
        </w:rPr>
      </w:pPr>
      <w:r w:rsidRPr="00E60B0A">
        <w:rPr>
          <w:lang w:val="bg-BG"/>
        </w:rPr>
        <w:t>С това днешният дневен ред е изчерпан. Някой има ли</w:t>
      </w:r>
      <w:r w:rsidRPr="00E60B0A">
        <w:rPr>
          <w:bCs/>
          <w:caps/>
          <w:spacing w:val="20"/>
          <w:lang w:val="bg-BG"/>
        </w:rPr>
        <w:t xml:space="preserve"> </w:t>
      </w:r>
      <w:r w:rsidRPr="00E60B0A">
        <w:rPr>
          <w:lang w:val="bg-BG"/>
        </w:rPr>
        <w:t>да добави още нещо в точка Разни? Не виждам. Закривам заседанието.</w:t>
      </w:r>
    </w:p>
    <w:p w:rsidR="00534B30" w:rsidRPr="00E60B0A" w:rsidRDefault="00534B30" w:rsidP="00534B30">
      <w:pPr>
        <w:pStyle w:val="Default"/>
        <w:rPr>
          <w:i/>
          <w:iCs/>
          <w:color w:val="auto"/>
        </w:rPr>
      </w:pPr>
    </w:p>
    <w:p w:rsidR="00534B30" w:rsidRPr="00E60B0A" w:rsidRDefault="00534B30" w:rsidP="00534B30">
      <w:pPr>
        <w:pStyle w:val="Default"/>
        <w:ind w:firstLine="851"/>
        <w:jc w:val="center"/>
        <w:rPr>
          <w:iCs/>
          <w:color w:val="auto"/>
        </w:rPr>
      </w:pPr>
      <w:r w:rsidRPr="00E60B0A">
        <w:rPr>
          <w:i/>
          <w:iCs/>
          <w:color w:val="auto"/>
        </w:rPr>
        <w:t xml:space="preserve">(Закрито в </w:t>
      </w:r>
      <w:r>
        <w:rPr>
          <w:i/>
          <w:iCs/>
          <w:color w:val="auto"/>
        </w:rPr>
        <w:t>04</w:t>
      </w:r>
      <w:r w:rsidRPr="00E60B0A">
        <w:rPr>
          <w:i/>
          <w:iCs/>
          <w:color w:val="auto"/>
        </w:rPr>
        <w:t>:</w:t>
      </w:r>
      <w:r>
        <w:rPr>
          <w:i/>
          <w:iCs/>
          <w:color w:val="auto"/>
        </w:rPr>
        <w:t>30</w:t>
      </w:r>
      <w:r w:rsidRPr="00E60B0A">
        <w:rPr>
          <w:i/>
          <w:iCs/>
          <w:color w:val="auto"/>
        </w:rPr>
        <w:t xml:space="preserve"> ч.)</w:t>
      </w:r>
    </w:p>
    <w:p w:rsidR="009A0723" w:rsidRPr="005A5EBD" w:rsidRDefault="009A0723" w:rsidP="00534B30">
      <w:pPr>
        <w:pStyle w:val="Default"/>
        <w:jc w:val="both"/>
        <w:rPr>
          <w:iCs/>
          <w:color w:val="auto"/>
        </w:rPr>
      </w:pPr>
    </w:p>
    <w:p w:rsidR="00B554D5" w:rsidRPr="005A5EBD" w:rsidRDefault="00B554D5" w:rsidP="005A5EBD">
      <w:pPr>
        <w:pStyle w:val="Default"/>
        <w:jc w:val="both"/>
        <w:rPr>
          <w:b/>
          <w:iCs/>
          <w:color w:val="auto"/>
        </w:rPr>
      </w:pPr>
      <w:r w:rsidRPr="005A5EBD">
        <w:rPr>
          <w:b/>
          <w:iCs/>
          <w:color w:val="auto"/>
        </w:rPr>
        <w:t>Изготвил протокола:</w:t>
      </w:r>
    </w:p>
    <w:p w:rsidR="00B554D5" w:rsidRPr="005A5EBD" w:rsidRDefault="00B554D5" w:rsidP="005A5EBD">
      <w:pPr>
        <w:pStyle w:val="Default"/>
        <w:jc w:val="both"/>
        <w:rPr>
          <w:iCs/>
          <w:color w:val="auto"/>
        </w:rPr>
      </w:pPr>
      <w:r w:rsidRPr="005A5EBD">
        <w:rPr>
          <w:iCs/>
          <w:color w:val="auto"/>
        </w:rPr>
        <w:t>(Жулиета Георгиева-Стойнова)</w:t>
      </w:r>
    </w:p>
    <w:p w:rsidR="00A36464" w:rsidRPr="005A5EBD" w:rsidRDefault="00A36464" w:rsidP="005A5EBD">
      <w:pPr>
        <w:jc w:val="both"/>
        <w:rPr>
          <w:rFonts w:eastAsia="Calibri"/>
          <w:lang w:val="bg-BG"/>
        </w:rPr>
      </w:pPr>
    </w:p>
    <w:p w:rsidR="00A36464" w:rsidRPr="005A5EBD" w:rsidRDefault="00A36464" w:rsidP="005A5EBD">
      <w:pPr>
        <w:jc w:val="both"/>
        <w:rPr>
          <w:lang w:val="bg-BG"/>
        </w:rPr>
      </w:pPr>
    </w:p>
    <w:p w:rsidR="00B554D5" w:rsidRPr="005A5EBD" w:rsidRDefault="00B554D5" w:rsidP="005A5EBD">
      <w:pPr>
        <w:ind w:firstLine="4820"/>
        <w:jc w:val="both"/>
        <w:rPr>
          <w:b/>
          <w:lang w:val="bg-BG"/>
        </w:rPr>
      </w:pPr>
      <w:r w:rsidRPr="005A5EBD">
        <w:rPr>
          <w:b/>
          <w:lang w:val="bg-BG"/>
        </w:rPr>
        <w:t>ПРЕДСЕДАТЕЛ:</w:t>
      </w:r>
    </w:p>
    <w:p w:rsidR="004B64BC" w:rsidRPr="005A5EBD" w:rsidRDefault="00B554D5" w:rsidP="005A5EBD">
      <w:pPr>
        <w:ind w:left="844" w:firstLine="4820"/>
        <w:jc w:val="both"/>
        <w:rPr>
          <w:lang w:val="bg-BG"/>
        </w:rPr>
      </w:pPr>
      <w:r w:rsidRPr="005A5EBD">
        <w:rPr>
          <w:lang w:val="bg-BG"/>
        </w:rPr>
        <w:t>(</w:t>
      </w:r>
      <w:r w:rsidR="008D3A3C" w:rsidRPr="005A5EBD">
        <w:rPr>
          <w:lang w:val="bg-BG"/>
        </w:rPr>
        <w:t>Силвия Трендафилова</w:t>
      </w:r>
      <w:r w:rsidRPr="005A5EBD">
        <w:rPr>
          <w:lang w:val="bg-BG"/>
        </w:rPr>
        <w:t>)</w:t>
      </w:r>
    </w:p>
    <w:p w:rsidR="006A3BF0" w:rsidRPr="005A5EBD" w:rsidRDefault="006A3BF0" w:rsidP="005A5EBD">
      <w:pPr>
        <w:jc w:val="both"/>
        <w:rPr>
          <w:lang w:val="bg-BG"/>
        </w:rPr>
      </w:pPr>
    </w:p>
    <w:p w:rsidR="00240EEA" w:rsidRPr="005A5EBD" w:rsidRDefault="00240EEA" w:rsidP="005A5EBD">
      <w:pPr>
        <w:ind w:firstLine="4820"/>
        <w:jc w:val="both"/>
        <w:rPr>
          <w:b/>
          <w:lang w:val="bg-BG"/>
        </w:rPr>
      </w:pPr>
    </w:p>
    <w:p w:rsidR="00B554D5" w:rsidRPr="005A5EBD" w:rsidRDefault="00B554D5" w:rsidP="005A5EBD">
      <w:pPr>
        <w:ind w:firstLine="4820"/>
        <w:jc w:val="both"/>
        <w:rPr>
          <w:b/>
          <w:lang w:val="bg-BG"/>
        </w:rPr>
      </w:pPr>
      <w:r w:rsidRPr="005A5EBD">
        <w:rPr>
          <w:b/>
          <w:lang w:val="bg-BG"/>
        </w:rPr>
        <w:t>СЕКРЕТАР:</w:t>
      </w:r>
    </w:p>
    <w:p w:rsidR="000A04A5" w:rsidRPr="005A5EBD" w:rsidRDefault="00240EEA" w:rsidP="00534B30">
      <w:pPr>
        <w:ind w:left="844" w:firstLine="4820"/>
        <w:jc w:val="both"/>
        <w:rPr>
          <w:lang w:val="bg-BG"/>
        </w:rPr>
      </w:pPr>
      <w:r w:rsidRPr="005A5EBD">
        <w:rPr>
          <w:lang w:val="bg-BG"/>
        </w:rPr>
        <w:t>(Мариа Китова-Петрова</w:t>
      </w:r>
      <w:r w:rsidR="00B554D5" w:rsidRPr="005A5EBD">
        <w:rPr>
          <w:lang w:val="bg-BG"/>
        </w:rPr>
        <w:t>)</w:t>
      </w:r>
    </w:p>
    <w:sectPr w:rsidR="000A04A5" w:rsidRPr="005A5EBD" w:rsidSect="00E60B0A">
      <w:footerReference w:type="default" r:id="rId8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68" w:rsidRDefault="00BD0968">
      <w:r>
        <w:separator/>
      </w:r>
    </w:p>
  </w:endnote>
  <w:endnote w:type="continuationSeparator" w:id="0">
    <w:p w:rsidR="00BD0968" w:rsidRDefault="00B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534B30">
      <w:rPr>
        <w:noProof/>
      </w:rPr>
      <w:t>1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68" w:rsidRDefault="00BD0968">
      <w:r>
        <w:separator/>
      </w:r>
    </w:p>
  </w:footnote>
  <w:footnote w:type="continuationSeparator" w:id="0">
    <w:p w:rsidR="00BD0968" w:rsidRDefault="00BD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710D"/>
    <w:multiLevelType w:val="multilevel"/>
    <w:tmpl w:val="B4B2A3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9CA1F40"/>
    <w:multiLevelType w:val="multilevel"/>
    <w:tmpl w:val="36D61E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ED06D62"/>
    <w:multiLevelType w:val="multilevel"/>
    <w:tmpl w:val="3496AC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40BC2"/>
    <w:rsid w:val="00051B54"/>
    <w:rsid w:val="000811A5"/>
    <w:rsid w:val="000A04A5"/>
    <w:rsid w:val="000A0654"/>
    <w:rsid w:val="000B676E"/>
    <w:rsid w:val="00192F32"/>
    <w:rsid w:val="001B0C6F"/>
    <w:rsid w:val="001B2A45"/>
    <w:rsid w:val="001C5182"/>
    <w:rsid w:val="002163F7"/>
    <w:rsid w:val="00217FEA"/>
    <w:rsid w:val="00226DAE"/>
    <w:rsid w:val="00233CD5"/>
    <w:rsid w:val="00235104"/>
    <w:rsid w:val="00240EEA"/>
    <w:rsid w:val="002659BE"/>
    <w:rsid w:val="00283147"/>
    <w:rsid w:val="002A2FBC"/>
    <w:rsid w:val="00312B3C"/>
    <w:rsid w:val="00335E76"/>
    <w:rsid w:val="003B306D"/>
    <w:rsid w:val="004241A8"/>
    <w:rsid w:val="004336A2"/>
    <w:rsid w:val="0044318D"/>
    <w:rsid w:val="00447A23"/>
    <w:rsid w:val="004B64BC"/>
    <w:rsid w:val="004D00F8"/>
    <w:rsid w:val="004D45B1"/>
    <w:rsid w:val="004D58D1"/>
    <w:rsid w:val="00503996"/>
    <w:rsid w:val="00522BAB"/>
    <w:rsid w:val="005278F9"/>
    <w:rsid w:val="00534B30"/>
    <w:rsid w:val="00540502"/>
    <w:rsid w:val="0054493F"/>
    <w:rsid w:val="005A50B7"/>
    <w:rsid w:val="005A5EBD"/>
    <w:rsid w:val="005C4825"/>
    <w:rsid w:val="006047CC"/>
    <w:rsid w:val="00632F7F"/>
    <w:rsid w:val="0068005A"/>
    <w:rsid w:val="006A3BF0"/>
    <w:rsid w:val="006E1641"/>
    <w:rsid w:val="006F4E6F"/>
    <w:rsid w:val="00740D04"/>
    <w:rsid w:val="00753F81"/>
    <w:rsid w:val="007C2BA0"/>
    <w:rsid w:val="00815464"/>
    <w:rsid w:val="00821E46"/>
    <w:rsid w:val="00856D1C"/>
    <w:rsid w:val="008A1871"/>
    <w:rsid w:val="008B2A0A"/>
    <w:rsid w:val="008D3A3C"/>
    <w:rsid w:val="008F062D"/>
    <w:rsid w:val="0092458A"/>
    <w:rsid w:val="00934E7E"/>
    <w:rsid w:val="009A0723"/>
    <w:rsid w:val="009C1ABB"/>
    <w:rsid w:val="009C38CD"/>
    <w:rsid w:val="009C650A"/>
    <w:rsid w:val="009F7699"/>
    <w:rsid w:val="00A025A4"/>
    <w:rsid w:val="00A36464"/>
    <w:rsid w:val="00A433FC"/>
    <w:rsid w:val="00A437EF"/>
    <w:rsid w:val="00A5243C"/>
    <w:rsid w:val="00A547F6"/>
    <w:rsid w:val="00A60A29"/>
    <w:rsid w:val="00AD343B"/>
    <w:rsid w:val="00B06016"/>
    <w:rsid w:val="00B554D5"/>
    <w:rsid w:val="00B60F7D"/>
    <w:rsid w:val="00B91EF8"/>
    <w:rsid w:val="00BA4061"/>
    <w:rsid w:val="00BB033B"/>
    <w:rsid w:val="00BD0968"/>
    <w:rsid w:val="00BE520D"/>
    <w:rsid w:val="00BF2DD3"/>
    <w:rsid w:val="00C3667F"/>
    <w:rsid w:val="00C77988"/>
    <w:rsid w:val="00C97232"/>
    <w:rsid w:val="00CB7421"/>
    <w:rsid w:val="00D03180"/>
    <w:rsid w:val="00D1118A"/>
    <w:rsid w:val="00D428CF"/>
    <w:rsid w:val="00D47C7E"/>
    <w:rsid w:val="00D50062"/>
    <w:rsid w:val="00D836CC"/>
    <w:rsid w:val="00DA0E48"/>
    <w:rsid w:val="00DB601C"/>
    <w:rsid w:val="00DC039D"/>
    <w:rsid w:val="00DC0B37"/>
    <w:rsid w:val="00DC32E2"/>
    <w:rsid w:val="00DC38F7"/>
    <w:rsid w:val="00E0483A"/>
    <w:rsid w:val="00E05C94"/>
    <w:rsid w:val="00E517FF"/>
    <w:rsid w:val="00E60B0A"/>
    <w:rsid w:val="00E61D9C"/>
    <w:rsid w:val="00E801B2"/>
    <w:rsid w:val="00E914A0"/>
    <w:rsid w:val="00EA085E"/>
    <w:rsid w:val="00EF7FEB"/>
    <w:rsid w:val="00F20228"/>
    <w:rsid w:val="00F46C5F"/>
    <w:rsid w:val="00F46F4A"/>
    <w:rsid w:val="00F57471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uiPriority w:val="99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22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ABC9-5D8E-41A2-AE7E-B52A4078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2023-10-27T17:18:00Z</cp:lastPrinted>
  <dcterms:created xsi:type="dcterms:W3CDTF">2023-10-29T20:28:00Z</dcterms:created>
  <dcterms:modified xsi:type="dcterms:W3CDTF">2023-10-30T03:53:00Z</dcterms:modified>
</cp:coreProperties>
</file>